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2DB62E97" w14:textId="77777777" w:rsidR="00EB69FC" w:rsidRPr="00EB69FC" w:rsidRDefault="00EB69FC" w:rsidP="00EB69FC">
      <w:pPr>
        <w:jc w:val="center"/>
        <w:rPr>
          <w:rFonts w:asciiTheme="minorHAnsi" w:hAnsiTheme="minorHAnsi"/>
          <w:i/>
          <w:color w:val="auto"/>
          <w:sz w:val="24"/>
          <w:szCs w:val="24"/>
        </w:rPr>
      </w:pPr>
      <w:r w:rsidRPr="00EB69FC">
        <w:rPr>
          <w:rFonts w:asciiTheme="minorHAnsi" w:hAnsiTheme="minorHAnsi"/>
          <w:i/>
          <w:color w:val="auto"/>
          <w:sz w:val="24"/>
          <w:szCs w:val="24"/>
        </w:rPr>
        <w:t>Suggested Progression of Lesson</w:t>
      </w:r>
    </w:p>
    <w:tbl>
      <w:tblPr>
        <w:tblStyle w:val="TableGrid"/>
        <w:tblpPr w:leftFromText="180" w:rightFromText="180" w:vertAnchor="page" w:horzAnchor="margin" w:tblpXSpec="center" w:tblpY="1936"/>
        <w:tblW w:w="5958" w:type="dxa"/>
        <w:tblLook w:val="04A0" w:firstRow="1" w:lastRow="0" w:firstColumn="1" w:lastColumn="0" w:noHBand="0" w:noVBand="1"/>
      </w:tblPr>
      <w:tblGrid>
        <w:gridCol w:w="1548"/>
        <w:gridCol w:w="4410"/>
      </w:tblGrid>
      <w:tr w:rsidR="00EB69FC" w:rsidRPr="00EB69FC" w14:paraId="3900547F" w14:textId="77777777" w:rsidTr="00EB69FC">
        <w:tc>
          <w:tcPr>
            <w:tcW w:w="1548" w:type="dxa"/>
          </w:tcPr>
          <w:p w14:paraId="58FE9DCF" w14:textId="77777777" w:rsidR="00EB69FC" w:rsidRPr="00EB69FC" w:rsidRDefault="00EB69FC" w:rsidP="00EB69FC">
            <w:pPr>
              <w:rPr>
                <w:rFonts w:asciiTheme="minorHAnsi" w:hAnsiTheme="minorHAnsi"/>
                <w:b/>
                <w:color w:val="auto"/>
                <w:sz w:val="24"/>
                <w:szCs w:val="24"/>
              </w:rPr>
            </w:pPr>
            <w:r w:rsidRPr="00EB69FC">
              <w:rPr>
                <w:rFonts w:asciiTheme="minorHAnsi" w:hAnsiTheme="minorHAnsi"/>
                <w:b/>
                <w:color w:val="auto"/>
                <w:sz w:val="24"/>
                <w:szCs w:val="24"/>
              </w:rPr>
              <w:t>Step</w:t>
            </w:r>
          </w:p>
        </w:tc>
        <w:tc>
          <w:tcPr>
            <w:tcW w:w="4410" w:type="dxa"/>
          </w:tcPr>
          <w:p w14:paraId="4E721E94" w14:textId="77777777" w:rsidR="00EB69FC" w:rsidRPr="00EB69FC" w:rsidRDefault="00EB69FC" w:rsidP="00EB69FC">
            <w:pPr>
              <w:rPr>
                <w:rFonts w:asciiTheme="minorHAnsi" w:hAnsiTheme="minorHAnsi"/>
                <w:b/>
                <w:color w:val="auto"/>
                <w:sz w:val="24"/>
                <w:szCs w:val="24"/>
              </w:rPr>
            </w:pPr>
            <w:r w:rsidRPr="00EB69FC">
              <w:rPr>
                <w:rFonts w:asciiTheme="minorHAnsi" w:hAnsiTheme="minorHAnsi"/>
                <w:b/>
                <w:color w:val="auto"/>
                <w:sz w:val="24"/>
                <w:szCs w:val="24"/>
              </w:rPr>
              <w:t>Content</w:t>
            </w:r>
          </w:p>
        </w:tc>
      </w:tr>
      <w:tr w:rsidR="00EB69FC" w:rsidRPr="00EB69FC" w14:paraId="1D633A1D" w14:textId="77777777" w:rsidTr="00EB69FC">
        <w:tc>
          <w:tcPr>
            <w:tcW w:w="1548" w:type="dxa"/>
          </w:tcPr>
          <w:p w14:paraId="381EAE6C" w14:textId="77777777" w:rsidR="00EB69FC" w:rsidRPr="00EB69FC" w:rsidRDefault="00EB69FC" w:rsidP="00EB69FC">
            <w:pPr>
              <w:rPr>
                <w:rFonts w:asciiTheme="minorHAnsi" w:hAnsiTheme="minorHAnsi"/>
                <w:color w:val="auto"/>
                <w:sz w:val="24"/>
                <w:szCs w:val="24"/>
              </w:rPr>
            </w:pPr>
            <w:r w:rsidRPr="00EB69FC">
              <w:rPr>
                <w:rFonts w:asciiTheme="minorHAnsi" w:hAnsiTheme="minorHAnsi"/>
                <w:color w:val="auto"/>
                <w:sz w:val="24"/>
                <w:szCs w:val="24"/>
              </w:rPr>
              <w:t>1</w:t>
            </w:r>
          </w:p>
        </w:tc>
        <w:tc>
          <w:tcPr>
            <w:tcW w:w="4410" w:type="dxa"/>
          </w:tcPr>
          <w:p w14:paraId="313FAF72" w14:textId="77777777" w:rsidR="00EB69FC" w:rsidRPr="00EB69FC" w:rsidRDefault="0056677D" w:rsidP="00EB69FC">
            <w:pPr>
              <w:rPr>
                <w:rFonts w:asciiTheme="minorHAnsi" w:hAnsiTheme="minorHAnsi"/>
                <w:color w:val="auto"/>
                <w:sz w:val="24"/>
                <w:szCs w:val="24"/>
              </w:rPr>
            </w:pPr>
            <w:hyperlink w:anchor="_Introduction" w:history="1">
              <w:r w:rsidR="00EB69FC" w:rsidRPr="00EB69FC">
                <w:rPr>
                  <w:rStyle w:val="Hyperlink"/>
                  <w:rFonts w:asciiTheme="minorHAnsi" w:hAnsiTheme="minorHAnsi"/>
                  <w:sz w:val="24"/>
                  <w:szCs w:val="24"/>
                </w:rPr>
                <w:t>Introduction</w:t>
              </w:r>
            </w:hyperlink>
          </w:p>
        </w:tc>
      </w:tr>
      <w:tr w:rsidR="00EB69FC" w:rsidRPr="00EB69FC" w14:paraId="77C0F0AA" w14:textId="77777777" w:rsidTr="00EB69FC">
        <w:tc>
          <w:tcPr>
            <w:tcW w:w="1548" w:type="dxa"/>
          </w:tcPr>
          <w:p w14:paraId="0900877D" w14:textId="77777777" w:rsidR="00EB69FC" w:rsidRPr="00EB69FC" w:rsidRDefault="00EB69FC" w:rsidP="00EB69FC">
            <w:pPr>
              <w:rPr>
                <w:rFonts w:asciiTheme="minorHAnsi" w:hAnsiTheme="minorHAnsi"/>
                <w:color w:val="auto"/>
                <w:sz w:val="24"/>
                <w:szCs w:val="24"/>
              </w:rPr>
            </w:pPr>
            <w:r w:rsidRPr="00EB69FC">
              <w:rPr>
                <w:rFonts w:asciiTheme="minorHAnsi" w:hAnsiTheme="minorHAnsi"/>
                <w:color w:val="auto"/>
                <w:sz w:val="24"/>
                <w:szCs w:val="24"/>
              </w:rPr>
              <w:t>2</w:t>
            </w:r>
          </w:p>
        </w:tc>
        <w:tc>
          <w:tcPr>
            <w:tcW w:w="4410" w:type="dxa"/>
          </w:tcPr>
          <w:p w14:paraId="746578DE" w14:textId="77777777" w:rsidR="00EB69FC" w:rsidRPr="00EB69FC" w:rsidRDefault="0056677D" w:rsidP="00EB69FC">
            <w:pPr>
              <w:rPr>
                <w:rFonts w:asciiTheme="minorHAnsi" w:hAnsiTheme="minorHAnsi"/>
                <w:color w:val="auto"/>
                <w:sz w:val="24"/>
                <w:szCs w:val="24"/>
              </w:rPr>
            </w:pPr>
            <w:hyperlink w:anchor="_Taking_It_Further:" w:history="1">
              <w:r w:rsidR="00EB69FC" w:rsidRPr="00EB69FC">
                <w:rPr>
                  <w:rStyle w:val="Hyperlink"/>
                  <w:rFonts w:asciiTheme="minorHAnsi" w:hAnsiTheme="minorHAnsi"/>
                  <w:sz w:val="24"/>
                  <w:szCs w:val="24"/>
                </w:rPr>
                <w:t>Taking It Further: Darkness Follow Bot</w:t>
              </w:r>
            </w:hyperlink>
          </w:p>
        </w:tc>
      </w:tr>
      <w:tr w:rsidR="00EB69FC" w:rsidRPr="00EB69FC" w14:paraId="214978F9" w14:textId="77777777" w:rsidTr="00EB69FC">
        <w:tc>
          <w:tcPr>
            <w:tcW w:w="1548" w:type="dxa"/>
          </w:tcPr>
          <w:p w14:paraId="7E296ACB" w14:textId="77777777" w:rsidR="00EB69FC" w:rsidRPr="00EB69FC" w:rsidRDefault="00EB69FC" w:rsidP="00EB69FC">
            <w:pPr>
              <w:rPr>
                <w:rFonts w:asciiTheme="minorHAnsi" w:hAnsiTheme="minorHAnsi"/>
                <w:color w:val="auto"/>
                <w:sz w:val="24"/>
                <w:szCs w:val="24"/>
              </w:rPr>
            </w:pPr>
            <w:r w:rsidRPr="00EB69FC">
              <w:rPr>
                <w:rFonts w:asciiTheme="minorHAnsi" w:hAnsiTheme="minorHAnsi"/>
                <w:color w:val="auto"/>
                <w:sz w:val="24"/>
                <w:szCs w:val="24"/>
              </w:rPr>
              <w:t>3</w:t>
            </w:r>
          </w:p>
        </w:tc>
        <w:tc>
          <w:tcPr>
            <w:tcW w:w="4410" w:type="dxa"/>
          </w:tcPr>
          <w:p w14:paraId="38AAA65B" w14:textId="77777777" w:rsidR="00EB69FC" w:rsidRPr="00EB69FC" w:rsidRDefault="0056677D" w:rsidP="00EB69FC">
            <w:pPr>
              <w:rPr>
                <w:rFonts w:asciiTheme="minorHAnsi" w:hAnsiTheme="minorHAnsi"/>
                <w:color w:val="auto"/>
                <w:sz w:val="24"/>
                <w:szCs w:val="24"/>
              </w:rPr>
            </w:pPr>
            <w:hyperlink w:anchor="_Study_7" w:history="1">
              <w:r w:rsidR="00EB69FC" w:rsidRPr="00EB69FC">
                <w:rPr>
                  <w:rStyle w:val="Hyperlink"/>
                  <w:rFonts w:asciiTheme="minorHAnsi" w:hAnsiTheme="minorHAnsi"/>
                  <w:sz w:val="24"/>
                  <w:szCs w:val="24"/>
                </w:rPr>
                <w:t>Study 7</w:t>
              </w:r>
            </w:hyperlink>
          </w:p>
        </w:tc>
      </w:tr>
      <w:tr w:rsidR="00EB69FC" w:rsidRPr="00EB69FC" w14:paraId="05DD159C" w14:textId="77777777" w:rsidTr="00EB69FC">
        <w:tc>
          <w:tcPr>
            <w:tcW w:w="1548" w:type="dxa"/>
          </w:tcPr>
          <w:p w14:paraId="3631BDD4" w14:textId="77777777" w:rsidR="00EB69FC" w:rsidRPr="00EB69FC" w:rsidRDefault="00EB69FC" w:rsidP="00EB69FC">
            <w:pPr>
              <w:rPr>
                <w:rFonts w:asciiTheme="minorHAnsi" w:hAnsiTheme="minorHAnsi"/>
                <w:color w:val="auto"/>
                <w:sz w:val="24"/>
                <w:szCs w:val="24"/>
              </w:rPr>
            </w:pPr>
            <w:r w:rsidRPr="00EB69FC">
              <w:rPr>
                <w:rFonts w:asciiTheme="minorHAnsi" w:hAnsiTheme="minorHAnsi"/>
                <w:color w:val="auto"/>
                <w:sz w:val="24"/>
                <w:szCs w:val="24"/>
              </w:rPr>
              <w:t>4</w:t>
            </w:r>
          </w:p>
        </w:tc>
        <w:tc>
          <w:tcPr>
            <w:tcW w:w="4410" w:type="dxa"/>
          </w:tcPr>
          <w:p w14:paraId="6843CA9C" w14:textId="77777777" w:rsidR="00EB69FC" w:rsidRPr="00EB69FC" w:rsidRDefault="0056677D" w:rsidP="00EB69FC">
            <w:pPr>
              <w:rPr>
                <w:rFonts w:asciiTheme="minorHAnsi" w:hAnsiTheme="minorHAnsi"/>
                <w:color w:val="auto"/>
                <w:sz w:val="24"/>
                <w:szCs w:val="24"/>
              </w:rPr>
            </w:pPr>
            <w:hyperlink w:anchor="_Light_Follower_Bot" w:history="1">
              <w:r w:rsidR="008045A1" w:rsidRPr="008045A1">
                <w:rPr>
                  <w:rStyle w:val="Hyperlink"/>
                  <w:rFonts w:asciiTheme="minorHAnsi" w:hAnsiTheme="minorHAnsi"/>
                  <w:sz w:val="24"/>
                  <w:szCs w:val="24"/>
                </w:rPr>
                <w:t>Light Follower Bot</w:t>
              </w:r>
            </w:hyperlink>
          </w:p>
        </w:tc>
      </w:tr>
    </w:tbl>
    <w:p w14:paraId="5D23A1B6" w14:textId="77777777" w:rsidR="00EB69FC" w:rsidRPr="00EB69FC" w:rsidRDefault="00EB69FC" w:rsidP="00EB69FC">
      <w:pPr>
        <w:rPr>
          <w:rFonts w:asciiTheme="minorHAnsi" w:hAnsiTheme="minorHAnsi"/>
          <w:color w:val="6AA84F"/>
          <w:sz w:val="24"/>
          <w:szCs w:val="24"/>
        </w:rPr>
      </w:pPr>
    </w:p>
    <w:p w14:paraId="6EA7F570" w14:textId="77777777" w:rsidR="00EB69FC" w:rsidRPr="00EB69FC" w:rsidRDefault="00EB69FC" w:rsidP="00EB69FC">
      <w:pPr>
        <w:rPr>
          <w:rFonts w:asciiTheme="minorHAnsi" w:hAnsiTheme="minorHAnsi"/>
          <w:color w:val="6AA84F"/>
          <w:sz w:val="24"/>
          <w:szCs w:val="24"/>
        </w:rPr>
      </w:pPr>
    </w:p>
    <w:p w14:paraId="037E71D8" w14:textId="77777777" w:rsidR="00EB69FC" w:rsidRPr="00EB69FC" w:rsidRDefault="00EB69FC" w:rsidP="00EB69FC">
      <w:pPr>
        <w:rPr>
          <w:rFonts w:asciiTheme="minorHAnsi" w:hAnsiTheme="minorHAnsi"/>
          <w:color w:val="6AA84F"/>
          <w:sz w:val="24"/>
          <w:szCs w:val="24"/>
        </w:rPr>
      </w:pPr>
    </w:p>
    <w:p w14:paraId="44F8D866" w14:textId="77777777" w:rsidR="00EB69FC" w:rsidRPr="00EB69FC" w:rsidRDefault="00EB69FC" w:rsidP="00EB69FC">
      <w:pPr>
        <w:rPr>
          <w:rFonts w:asciiTheme="minorHAnsi" w:hAnsiTheme="minorHAnsi"/>
          <w:color w:val="6AA84F"/>
          <w:sz w:val="24"/>
          <w:szCs w:val="24"/>
        </w:rPr>
      </w:pPr>
    </w:p>
    <w:p w14:paraId="3B8584D7" w14:textId="77777777" w:rsidR="00352240" w:rsidRPr="00EB69FC" w:rsidRDefault="00352240">
      <w:pPr>
        <w:jc w:val="center"/>
        <w:rPr>
          <w:rFonts w:asciiTheme="minorHAnsi" w:hAnsiTheme="minorHAnsi"/>
          <w:sz w:val="24"/>
          <w:szCs w:val="24"/>
        </w:rPr>
      </w:pPr>
    </w:p>
    <w:p w14:paraId="43A5F035" w14:textId="77777777" w:rsidR="00352240" w:rsidRDefault="00352240" w:rsidP="00EB69FC">
      <w:pPr>
        <w:rPr>
          <w:rFonts w:asciiTheme="minorHAnsi" w:hAnsiTheme="minorHAnsi"/>
          <w:sz w:val="24"/>
          <w:szCs w:val="24"/>
        </w:rPr>
      </w:pPr>
    </w:p>
    <w:p w14:paraId="09388353" w14:textId="77777777" w:rsidR="00EB69FC" w:rsidRPr="00EB69FC" w:rsidRDefault="00EB69FC" w:rsidP="00507D06">
      <w:pPr>
        <w:pStyle w:val="Heading7"/>
        <w:shd w:val="clear" w:color="auto" w:fill="DBDBDB" w:themeFill="accent3" w:themeFillTint="66"/>
        <w:rPr>
          <w:b/>
          <w:i w:val="0"/>
          <w:color w:val="5B9BD5" w:themeColor="accent1"/>
          <w:sz w:val="28"/>
        </w:rPr>
      </w:pPr>
      <w:bookmarkStart w:id="0" w:name="_Introduction"/>
      <w:bookmarkEnd w:id="0"/>
      <w:r w:rsidRPr="00EB69FC">
        <w:rPr>
          <w:b/>
          <w:i w:val="0"/>
          <w:color w:val="5B9BD5" w:themeColor="accent1"/>
          <w:sz w:val="28"/>
        </w:rPr>
        <w:t>Introduction</w:t>
      </w:r>
    </w:p>
    <w:p w14:paraId="30BADC95" w14:textId="77777777" w:rsidR="00EB69FC" w:rsidRPr="005F6F70" w:rsidRDefault="00EB69FC" w:rsidP="00EB69FC">
      <w:pPr>
        <w:jc w:val="center"/>
        <w:rPr>
          <w:rFonts w:asciiTheme="minorHAnsi" w:hAnsiTheme="minorHAnsi"/>
          <w:i/>
          <w:color w:val="000000" w:themeColor="text1"/>
          <w:sz w:val="24"/>
          <w:szCs w:val="24"/>
        </w:rPr>
      </w:pPr>
      <w:r w:rsidRPr="005F6F70">
        <w:rPr>
          <w:rFonts w:asciiTheme="minorHAnsi" w:hAnsiTheme="minorHAnsi"/>
          <w:i/>
          <w:color w:val="000000" w:themeColor="text1"/>
          <w:sz w:val="24"/>
          <w:szCs w:val="24"/>
        </w:rPr>
        <w:t xml:space="preserve">For more information, reference the </w:t>
      </w:r>
      <w:r w:rsidRPr="005F6F70">
        <w:rPr>
          <w:rFonts w:asciiTheme="minorHAnsi" w:hAnsiTheme="minorHAnsi"/>
          <w:i/>
          <w:color w:val="FF0000"/>
          <w:sz w:val="24"/>
          <w:szCs w:val="24"/>
        </w:rPr>
        <w:t>“Instructor</w:t>
      </w:r>
      <w:r>
        <w:rPr>
          <w:rFonts w:asciiTheme="minorHAnsi" w:hAnsiTheme="minorHAnsi"/>
          <w:i/>
          <w:color w:val="FF0000"/>
          <w:sz w:val="24"/>
          <w:szCs w:val="24"/>
        </w:rPr>
        <w:t xml:space="preserve"> </w:t>
      </w:r>
      <w:r w:rsidRPr="005F6F70">
        <w:rPr>
          <w:rFonts w:asciiTheme="minorHAnsi" w:hAnsiTheme="minorHAnsi"/>
          <w:i/>
          <w:color w:val="FF0000"/>
          <w:sz w:val="24"/>
          <w:szCs w:val="24"/>
        </w:rPr>
        <w:t>Reference</w:t>
      </w:r>
      <w:r>
        <w:rPr>
          <w:rFonts w:asciiTheme="minorHAnsi" w:hAnsiTheme="minorHAnsi"/>
          <w:i/>
          <w:color w:val="FF0000"/>
          <w:sz w:val="24"/>
          <w:szCs w:val="24"/>
        </w:rPr>
        <w:t xml:space="preserve"> </w:t>
      </w:r>
      <w:r w:rsidRPr="005F6F70">
        <w:rPr>
          <w:rFonts w:asciiTheme="minorHAnsi" w:hAnsiTheme="minorHAnsi"/>
          <w:i/>
          <w:color w:val="FF0000"/>
          <w:sz w:val="24"/>
          <w:szCs w:val="24"/>
        </w:rPr>
        <w:t>Lesson</w:t>
      </w:r>
      <w:r>
        <w:rPr>
          <w:rFonts w:asciiTheme="minorHAnsi" w:hAnsiTheme="minorHAnsi"/>
          <w:i/>
          <w:color w:val="FF0000"/>
          <w:sz w:val="24"/>
          <w:szCs w:val="24"/>
        </w:rPr>
        <w:t xml:space="preserve"> </w:t>
      </w:r>
      <w:r w:rsidRPr="005F6F70">
        <w:rPr>
          <w:rFonts w:asciiTheme="minorHAnsi" w:hAnsiTheme="minorHAnsi"/>
          <w:i/>
          <w:color w:val="FF0000"/>
          <w:sz w:val="24"/>
          <w:szCs w:val="24"/>
        </w:rPr>
        <w:t>1</w:t>
      </w:r>
      <w:r>
        <w:rPr>
          <w:rFonts w:asciiTheme="minorHAnsi" w:hAnsiTheme="minorHAnsi"/>
          <w:i/>
          <w:color w:val="FF0000"/>
          <w:sz w:val="24"/>
          <w:szCs w:val="24"/>
        </w:rPr>
        <w:t xml:space="preserve"> Unit 5</w:t>
      </w:r>
      <w:r w:rsidRPr="005F6F70">
        <w:rPr>
          <w:rFonts w:asciiTheme="minorHAnsi" w:hAnsiTheme="minorHAnsi"/>
          <w:i/>
          <w:color w:val="FF0000"/>
          <w:sz w:val="24"/>
          <w:szCs w:val="24"/>
        </w:rPr>
        <w:t xml:space="preserve">” </w:t>
      </w:r>
      <w:r w:rsidRPr="005F6F70">
        <w:rPr>
          <w:rFonts w:asciiTheme="minorHAnsi" w:hAnsiTheme="minorHAnsi"/>
          <w:i/>
          <w:color w:val="000000" w:themeColor="text1"/>
          <w:sz w:val="24"/>
          <w:szCs w:val="24"/>
        </w:rPr>
        <w:t>document</w:t>
      </w:r>
      <w:r>
        <w:rPr>
          <w:rFonts w:asciiTheme="minorHAnsi" w:hAnsiTheme="minorHAnsi"/>
          <w:i/>
          <w:color w:val="000000" w:themeColor="text1"/>
          <w:sz w:val="24"/>
          <w:szCs w:val="24"/>
        </w:rPr>
        <w:t xml:space="preserve"> in the Unit 5 Instructor Reference folder</w:t>
      </w:r>
    </w:p>
    <w:p w14:paraId="1B75E85A" w14:textId="77777777" w:rsidR="00352240" w:rsidRPr="00EB69FC" w:rsidRDefault="00EB69FC" w:rsidP="00EB69FC">
      <w:pPr>
        <w:rPr>
          <w:rFonts w:asciiTheme="minorHAnsi" w:hAnsiTheme="minorHAnsi"/>
          <w:sz w:val="24"/>
          <w:szCs w:val="24"/>
        </w:rPr>
      </w:pPr>
      <w:r>
        <w:rPr>
          <w:rFonts w:asciiTheme="minorHAnsi" w:hAnsiTheme="minorHAnsi"/>
          <w:color w:val="FF0000"/>
          <w:sz w:val="24"/>
          <w:szCs w:val="24"/>
        </w:rPr>
        <w:t xml:space="preserve">Video Reference: </w:t>
      </w:r>
      <w:hyperlink r:id="rId11">
        <w:r w:rsidR="00E46537" w:rsidRPr="00EB69FC">
          <w:rPr>
            <w:rFonts w:asciiTheme="minorHAnsi" w:hAnsiTheme="minorHAnsi"/>
            <w:color w:val="1155CC"/>
            <w:sz w:val="24"/>
            <w:szCs w:val="24"/>
            <w:u w:val="single"/>
          </w:rPr>
          <w:t>Unit5a_LightTurnerAndDarknessFollowBot.mov</w:t>
        </w:r>
      </w:hyperlink>
    </w:p>
    <w:p w14:paraId="336CE0A1" w14:textId="77777777" w:rsidR="00352240" w:rsidRPr="00EB69FC" w:rsidRDefault="00352240">
      <w:pPr>
        <w:rPr>
          <w:rFonts w:asciiTheme="minorHAnsi" w:hAnsiTheme="minorHAnsi"/>
          <w:sz w:val="24"/>
          <w:szCs w:val="24"/>
        </w:rPr>
      </w:pPr>
    </w:p>
    <w:p w14:paraId="1740557B" w14:textId="77777777" w:rsidR="00352240" w:rsidRPr="00EB69FC" w:rsidRDefault="00E46537" w:rsidP="00EB69FC">
      <w:pPr>
        <w:jc w:val="center"/>
        <w:rPr>
          <w:rFonts w:asciiTheme="minorHAnsi" w:hAnsiTheme="minorHAnsi"/>
          <w:i/>
          <w:sz w:val="24"/>
          <w:szCs w:val="24"/>
        </w:rPr>
      </w:pPr>
      <w:r w:rsidRPr="00EB69FC">
        <w:rPr>
          <w:rFonts w:asciiTheme="minorHAnsi" w:hAnsiTheme="minorHAnsi"/>
          <w:i/>
          <w:sz w:val="24"/>
          <w:szCs w:val="24"/>
        </w:rPr>
        <w:t>Testing PhotoSensor Values:</w:t>
      </w:r>
    </w:p>
    <w:p w14:paraId="13FEEF7E" w14:textId="77777777" w:rsidR="00352240" w:rsidRPr="00EB69FC" w:rsidRDefault="00E46537">
      <w:pPr>
        <w:rPr>
          <w:rFonts w:asciiTheme="minorHAnsi" w:hAnsiTheme="minorHAnsi"/>
          <w:sz w:val="24"/>
          <w:szCs w:val="24"/>
        </w:rPr>
      </w:pPr>
      <w:r w:rsidRPr="00EB69FC">
        <w:rPr>
          <w:rFonts w:asciiTheme="minorHAnsi" w:hAnsiTheme="minorHAnsi"/>
          <w:noProof/>
          <w:sz w:val="24"/>
          <w:szCs w:val="24"/>
        </w:rPr>
        <w:drawing>
          <wp:inline distT="114300" distB="114300" distL="114300" distR="114300" wp14:anchorId="6152783D" wp14:editId="33DBAEF4">
            <wp:extent cx="4829175" cy="1943100"/>
            <wp:effectExtent l="0" t="0" r="0" b="0"/>
            <wp:docPr id="9" name="image18.png"/>
            <wp:cNvGraphicFramePr/>
            <a:graphic xmlns:a="http://schemas.openxmlformats.org/drawingml/2006/main">
              <a:graphicData uri="http://schemas.openxmlformats.org/drawingml/2006/picture">
                <pic:pic xmlns:pic="http://schemas.openxmlformats.org/drawingml/2006/picture">
                  <pic:nvPicPr>
                    <pic:cNvPr id="0" name="image18.png"/>
                    <pic:cNvPicPr preferRelativeResize="0"/>
                  </pic:nvPicPr>
                  <pic:blipFill>
                    <a:blip r:embed="rId12"/>
                    <a:srcRect/>
                    <a:stretch>
                      <a:fillRect/>
                    </a:stretch>
                  </pic:blipFill>
                  <pic:spPr>
                    <a:xfrm>
                      <a:off x="0" y="0"/>
                      <a:ext cx="4829175" cy="1943100"/>
                    </a:xfrm>
                    <a:prstGeom prst="rect">
                      <a:avLst/>
                    </a:prstGeom>
                    <a:ln/>
                  </pic:spPr>
                </pic:pic>
              </a:graphicData>
            </a:graphic>
          </wp:inline>
        </w:drawing>
      </w:r>
    </w:p>
    <w:p w14:paraId="69685960" w14:textId="77777777" w:rsidR="00352240" w:rsidRPr="00EB69FC" w:rsidRDefault="00E46537">
      <w:pPr>
        <w:rPr>
          <w:rFonts w:asciiTheme="minorHAnsi" w:hAnsiTheme="minorHAnsi"/>
          <w:sz w:val="24"/>
          <w:szCs w:val="24"/>
        </w:rPr>
      </w:pPr>
      <w:r w:rsidRPr="00EB69FC">
        <w:rPr>
          <w:rFonts w:asciiTheme="minorHAnsi" w:hAnsiTheme="minorHAnsi"/>
          <w:sz w:val="24"/>
          <w:szCs w:val="24"/>
        </w:rPr>
        <w:t xml:space="preserve">Running the following code allows you to check the values in the serial monitor. Notice the difference in values depending upon if your hand is the right or left from of the robot. Record these for use later on. </w:t>
      </w:r>
    </w:p>
    <w:p w14:paraId="67C10969" w14:textId="77777777" w:rsidR="00352240" w:rsidRPr="00EB69FC" w:rsidRDefault="00E46537">
      <w:pPr>
        <w:rPr>
          <w:rFonts w:asciiTheme="minorHAnsi" w:hAnsiTheme="minorHAnsi"/>
          <w:sz w:val="24"/>
          <w:szCs w:val="24"/>
        </w:rPr>
      </w:pPr>
      <w:r w:rsidRPr="00EB69FC">
        <w:rPr>
          <w:rFonts w:asciiTheme="minorHAnsi" w:hAnsiTheme="minorHAnsi"/>
          <w:noProof/>
          <w:sz w:val="24"/>
          <w:szCs w:val="24"/>
        </w:rPr>
        <w:drawing>
          <wp:inline distT="114300" distB="114300" distL="114300" distR="114300" wp14:anchorId="0DD3849C" wp14:editId="06931078">
            <wp:extent cx="5295900" cy="2038350"/>
            <wp:effectExtent l="0" t="0" r="0" b="0"/>
            <wp:docPr id="5" name="image13.png"/>
            <wp:cNvGraphicFramePr/>
            <a:graphic xmlns:a="http://schemas.openxmlformats.org/drawingml/2006/main">
              <a:graphicData uri="http://schemas.openxmlformats.org/drawingml/2006/picture">
                <pic:pic xmlns:pic="http://schemas.openxmlformats.org/drawingml/2006/picture">
                  <pic:nvPicPr>
                    <pic:cNvPr id="0" name="image13.png"/>
                    <pic:cNvPicPr preferRelativeResize="0"/>
                  </pic:nvPicPr>
                  <pic:blipFill>
                    <a:blip r:embed="rId13"/>
                    <a:srcRect/>
                    <a:stretch>
                      <a:fillRect/>
                    </a:stretch>
                  </pic:blipFill>
                  <pic:spPr>
                    <a:xfrm>
                      <a:off x="0" y="0"/>
                      <a:ext cx="5295900" cy="2038350"/>
                    </a:xfrm>
                    <a:prstGeom prst="rect">
                      <a:avLst/>
                    </a:prstGeom>
                    <a:ln/>
                  </pic:spPr>
                </pic:pic>
              </a:graphicData>
            </a:graphic>
          </wp:inline>
        </w:drawing>
      </w:r>
    </w:p>
    <w:p w14:paraId="0CC16BB7" w14:textId="77777777" w:rsidR="00352240" w:rsidRPr="00EB69FC" w:rsidRDefault="00E46537" w:rsidP="00EB69FC">
      <w:pPr>
        <w:rPr>
          <w:rFonts w:asciiTheme="minorHAnsi" w:hAnsiTheme="minorHAnsi"/>
          <w:sz w:val="24"/>
          <w:szCs w:val="24"/>
        </w:rPr>
      </w:pPr>
      <w:r w:rsidRPr="00EB69FC">
        <w:rPr>
          <w:rFonts w:asciiTheme="minorHAnsi" w:hAnsiTheme="minorHAnsi"/>
          <w:sz w:val="24"/>
          <w:szCs w:val="24"/>
        </w:rPr>
        <w:t>If you run the above Simulink model in external mode you can take readings from the light sensor in the above way. You’ll find the “Display” blocks in the “Sinks” tab of the Simulink block builder.</w:t>
      </w:r>
    </w:p>
    <w:p w14:paraId="01F30B7D" w14:textId="77777777" w:rsidR="00352240" w:rsidRPr="00EB69FC" w:rsidRDefault="00352240">
      <w:pPr>
        <w:jc w:val="center"/>
        <w:rPr>
          <w:rFonts w:asciiTheme="minorHAnsi" w:hAnsiTheme="minorHAnsi"/>
          <w:sz w:val="24"/>
          <w:szCs w:val="24"/>
        </w:rPr>
      </w:pPr>
    </w:p>
    <w:p w14:paraId="3C183194" w14:textId="77777777" w:rsidR="00EB69FC" w:rsidRDefault="00E46537" w:rsidP="00EB69FC">
      <w:pPr>
        <w:jc w:val="center"/>
        <w:rPr>
          <w:rFonts w:asciiTheme="minorHAnsi" w:hAnsiTheme="minorHAnsi"/>
          <w:i/>
          <w:sz w:val="24"/>
          <w:szCs w:val="24"/>
        </w:rPr>
      </w:pPr>
      <w:r w:rsidRPr="00EB69FC">
        <w:rPr>
          <w:rFonts w:asciiTheme="minorHAnsi" w:hAnsiTheme="minorHAnsi"/>
          <w:i/>
          <w:sz w:val="24"/>
          <w:szCs w:val="24"/>
        </w:rPr>
        <w:t>Intermediate: “Lights On In Darkness”</w:t>
      </w:r>
    </w:p>
    <w:p w14:paraId="1648DCCF" w14:textId="77777777" w:rsidR="00352240" w:rsidRPr="00EB69FC" w:rsidRDefault="00E46537" w:rsidP="00EB69FC">
      <w:pPr>
        <w:jc w:val="center"/>
        <w:rPr>
          <w:rFonts w:asciiTheme="minorHAnsi" w:hAnsiTheme="minorHAnsi"/>
          <w:i/>
          <w:sz w:val="24"/>
          <w:szCs w:val="24"/>
        </w:rPr>
      </w:pPr>
      <w:r w:rsidRPr="00EB69FC">
        <w:rPr>
          <w:rFonts w:asciiTheme="minorHAnsi" w:hAnsiTheme="minorHAnsi"/>
          <w:color w:val="FF0000"/>
          <w:sz w:val="24"/>
          <w:szCs w:val="24"/>
        </w:rPr>
        <w:t>Index: LightsOnInDarkness.slx</w:t>
      </w:r>
    </w:p>
    <w:p w14:paraId="2F3CB10D" w14:textId="77777777" w:rsidR="00352240" w:rsidRPr="00EB69FC" w:rsidRDefault="00352240">
      <w:pPr>
        <w:ind w:left="2880"/>
        <w:rPr>
          <w:rFonts w:asciiTheme="minorHAnsi" w:hAnsiTheme="minorHAnsi"/>
          <w:sz w:val="24"/>
          <w:szCs w:val="24"/>
        </w:rPr>
      </w:pPr>
    </w:p>
    <w:p w14:paraId="60373734" w14:textId="77777777" w:rsidR="00352240" w:rsidRPr="00EB69FC" w:rsidRDefault="00E46537">
      <w:pPr>
        <w:rPr>
          <w:rFonts w:asciiTheme="minorHAnsi" w:hAnsiTheme="minorHAnsi"/>
          <w:sz w:val="24"/>
          <w:szCs w:val="24"/>
        </w:rPr>
      </w:pPr>
      <w:r w:rsidRPr="00EB69FC">
        <w:rPr>
          <w:rFonts w:asciiTheme="minorHAnsi" w:hAnsiTheme="minorHAnsi"/>
          <w:sz w:val="24"/>
          <w:szCs w:val="24"/>
        </w:rPr>
        <w:t xml:space="preserve">In the Simulink model below, whenever the lights dim the RGB LED on the miniQ robot will change color. </w:t>
      </w:r>
    </w:p>
    <w:p w14:paraId="46777084" w14:textId="77777777" w:rsidR="00352240" w:rsidRPr="00EB69FC" w:rsidRDefault="00E46537">
      <w:pPr>
        <w:rPr>
          <w:rFonts w:asciiTheme="minorHAnsi" w:hAnsiTheme="minorHAnsi"/>
          <w:sz w:val="24"/>
          <w:szCs w:val="24"/>
        </w:rPr>
      </w:pPr>
      <w:r w:rsidRPr="00EB69FC">
        <w:rPr>
          <w:rFonts w:asciiTheme="minorHAnsi" w:hAnsiTheme="minorHAnsi"/>
          <w:noProof/>
          <w:sz w:val="24"/>
          <w:szCs w:val="24"/>
        </w:rPr>
        <w:drawing>
          <wp:inline distT="114300" distB="114300" distL="114300" distR="114300" wp14:anchorId="52EB7D1F" wp14:editId="2F2BEA93">
            <wp:extent cx="5943600" cy="3187700"/>
            <wp:effectExtent l="0" t="0" r="0" b="0"/>
            <wp:docPr id="2"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4"/>
                    <a:srcRect/>
                    <a:stretch>
                      <a:fillRect/>
                    </a:stretch>
                  </pic:blipFill>
                  <pic:spPr>
                    <a:xfrm>
                      <a:off x="0" y="0"/>
                      <a:ext cx="5943600" cy="3187700"/>
                    </a:xfrm>
                    <a:prstGeom prst="rect">
                      <a:avLst/>
                    </a:prstGeom>
                    <a:ln/>
                  </pic:spPr>
                </pic:pic>
              </a:graphicData>
            </a:graphic>
          </wp:inline>
        </w:drawing>
      </w:r>
    </w:p>
    <w:p w14:paraId="180D6483" w14:textId="77777777" w:rsidR="00352240" w:rsidRPr="00EB69FC" w:rsidRDefault="00E46537">
      <w:pPr>
        <w:rPr>
          <w:rFonts w:asciiTheme="minorHAnsi" w:hAnsiTheme="minorHAnsi"/>
          <w:sz w:val="24"/>
          <w:szCs w:val="24"/>
        </w:rPr>
      </w:pPr>
      <w:r w:rsidRPr="00EB69FC">
        <w:rPr>
          <w:rFonts w:asciiTheme="minorHAnsi" w:hAnsiTheme="minorHAnsi"/>
          <w:sz w:val="24"/>
          <w:szCs w:val="24"/>
        </w:rPr>
        <w:t>If we click into the MATLAB function block what we’ll see is the code below. The outputs on the function are [red,green,blue] while the input into the function is named “lite”. This construction can be seen in line 1:</w:t>
      </w:r>
    </w:p>
    <w:p w14:paraId="4E9AD97C" w14:textId="77777777" w:rsidR="00352240" w:rsidRPr="00EB69FC" w:rsidRDefault="00352240">
      <w:pPr>
        <w:rPr>
          <w:rFonts w:asciiTheme="minorHAnsi" w:hAnsiTheme="minorHAnsi"/>
          <w:sz w:val="24"/>
          <w:szCs w:val="24"/>
        </w:rPr>
      </w:pPr>
    </w:p>
    <w:p w14:paraId="3D532038" w14:textId="77777777" w:rsidR="00352240" w:rsidRPr="00EB69FC" w:rsidRDefault="00E46537">
      <w:pPr>
        <w:rPr>
          <w:rFonts w:asciiTheme="minorHAnsi" w:hAnsiTheme="minorHAnsi"/>
          <w:sz w:val="24"/>
          <w:szCs w:val="24"/>
        </w:rPr>
      </w:pPr>
      <w:r w:rsidRPr="00EB69FC">
        <w:rPr>
          <w:rFonts w:asciiTheme="minorHAnsi" w:hAnsiTheme="minorHAnsi"/>
          <w:noProof/>
          <w:sz w:val="24"/>
          <w:szCs w:val="24"/>
        </w:rPr>
        <w:drawing>
          <wp:inline distT="114300" distB="114300" distL="114300" distR="114300" wp14:anchorId="42D2DAD9" wp14:editId="2E22A1AE">
            <wp:extent cx="3886200" cy="2657475"/>
            <wp:effectExtent l="0" t="0" r="0" b="0"/>
            <wp:docPr id="10" name="image19.png"/>
            <wp:cNvGraphicFramePr/>
            <a:graphic xmlns:a="http://schemas.openxmlformats.org/drawingml/2006/main">
              <a:graphicData uri="http://schemas.openxmlformats.org/drawingml/2006/picture">
                <pic:pic xmlns:pic="http://schemas.openxmlformats.org/drawingml/2006/picture">
                  <pic:nvPicPr>
                    <pic:cNvPr id="0" name="image19.png"/>
                    <pic:cNvPicPr preferRelativeResize="0"/>
                  </pic:nvPicPr>
                  <pic:blipFill>
                    <a:blip r:embed="rId15"/>
                    <a:srcRect/>
                    <a:stretch>
                      <a:fillRect/>
                    </a:stretch>
                  </pic:blipFill>
                  <pic:spPr>
                    <a:xfrm>
                      <a:off x="0" y="0"/>
                      <a:ext cx="3886200" cy="2657475"/>
                    </a:xfrm>
                    <a:prstGeom prst="rect">
                      <a:avLst/>
                    </a:prstGeom>
                    <a:ln/>
                  </pic:spPr>
                </pic:pic>
              </a:graphicData>
            </a:graphic>
          </wp:inline>
        </w:drawing>
      </w:r>
    </w:p>
    <w:p w14:paraId="5597B610" w14:textId="77777777" w:rsidR="00352240" w:rsidRPr="00EB69FC" w:rsidRDefault="00352240">
      <w:pPr>
        <w:rPr>
          <w:rFonts w:asciiTheme="minorHAnsi" w:hAnsiTheme="minorHAnsi"/>
          <w:sz w:val="24"/>
          <w:szCs w:val="24"/>
        </w:rPr>
      </w:pPr>
    </w:p>
    <w:p w14:paraId="346CF1E4" w14:textId="77777777" w:rsidR="00352240" w:rsidRPr="00EB69FC" w:rsidRDefault="00E46537">
      <w:pPr>
        <w:rPr>
          <w:rFonts w:asciiTheme="minorHAnsi" w:hAnsiTheme="minorHAnsi"/>
          <w:sz w:val="24"/>
          <w:szCs w:val="24"/>
        </w:rPr>
      </w:pPr>
      <w:r w:rsidRPr="00EB69FC">
        <w:rPr>
          <w:rFonts w:asciiTheme="minorHAnsi" w:hAnsiTheme="minorHAnsi"/>
          <w:sz w:val="24"/>
          <w:szCs w:val="24"/>
        </w:rPr>
        <w:lastRenderedPageBreak/>
        <w:t xml:space="preserve">So when the lite reading is greater than 970 the red value will output 255 while the green and blue values provide 0 as their output. This will cause the RGB LED to turn red when the lights are dim “else” (in line 7) the LED color will be blue. </w:t>
      </w:r>
    </w:p>
    <w:p w14:paraId="28EB4076" w14:textId="77777777" w:rsidR="00352240" w:rsidRPr="00EB69FC" w:rsidRDefault="00352240">
      <w:pPr>
        <w:rPr>
          <w:rFonts w:asciiTheme="minorHAnsi" w:hAnsiTheme="minorHAnsi"/>
          <w:sz w:val="24"/>
          <w:szCs w:val="24"/>
        </w:rPr>
      </w:pPr>
    </w:p>
    <w:p w14:paraId="4123FCDB" w14:textId="77777777" w:rsidR="00352240" w:rsidRPr="00EB69FC" w:rsidRDefault="00EB69FC" w:rsidP="00EB69FC">
      <w:pPr>
        <w:rPr>
          <w:rFonts w:asciiTheme="minorHAnsi" w:hAnsiTheme="minorHAnsi"/>
          <w:sz w:val="24"/>
          <w:szCs w:val="24"/>
        </w:rPr>
      </w:pPr>
      <w:r>
        <w:rPr>
          <w:rFonts w:asciiTheme="minorHAnsi" w:hAnsiTheme="minorHAnsi"/>
          <w:sz w:val="24"/>
          <w:szCs w:val="24"/>
        </w:rPr>
        <w:t>Activity: E</w:t>
      </w:r>
      <w:r w:rsidR="00E46537" w:rsidRPr="00EB69FC">
        <w:rPr>
          <w:rFonts w:asciiTheme="minorHAnsi" w:hAnsiTheme="minorHAnsi"/>
          <w:sz w:val="24"/>
          <w:szCs w:val="24"/>
        </w:rPr>
        <w:t xml:space="preserve">xperiment with different color values as well as “lite” intensity thresholds (in line 3) to see what occurs. </w:t>
      </w:r>
    </w:p>
    <w:p w14:paraId="315028F8" w14:textId="77777777" w:rsidR="00352240" w:rsidRPr="00EB69FC" w:rsidRDefault="00E46537">
      <w:pPr>
        <w:jc w:val="center"/>
        <w:rPr>
          <w:rFonts w:asciiTheme="minorHAnsi" w:hAnsiTheme="minorHAnsi"/>
          <w:i/>
          <w:sz w:val="24"/>
          <w:szCs w:val="24"/>
        </w:rPr>
      </w:pPr>
      <w:r w:rsidRPr="00EB69FC">
        <w:rPr>
          <w:rFonts w:asciiTheme="minorHAnsi" w:hAnsiTheme="minorHAnsi"/>
          <w:i/>
          <w:sz w:val="24"/>
          <w:szCs w:val="24"/>
        </w:rPr>
        <w:t>Intermediate: “Light Turner”</w:t>
      </w:r>
    </w:p>
    <w:p w14:paraId="08F5C445" w14:textId="77777777" w:rsidR="00352240" w:rsidRPr="00EB69FC" w:rsidRDefault="00E46537">
      <w:pPr>
        <w:ind w:left="2880" w:firstLine="720"/>
        <w:rPr>
          <w:rFonts w:asciiTheme="minorHAnsi" w:hAnsiTheme="minorHAnsi"/>
          <w:sz w:val="24"/>
          <w:szCs w:val="24"/>
        </w:rPr>
      </w:pPr>
      <w:r w:rsidRPr="00EB69FC">
        <w:rPr>
          <w:rFonts w:asciiTheme="minorHAnsi" w:hAnsiTheme="minorHAnsi"/>
          <w:color w:val="FF0000"/>
          <w:sz w:val="24"/>
          <w:szCs w:val="24"/>
        </w:rPr>
        <w:t>Index: LightTurner.slx</w:t>
      </w:r>
    </w:p>
    <w:p w14:paraId="02B33884" w14:textId="77777777" w:rsidR="00352240" w:rsidRPr="00EB69FC" w:rsidRDefault="00E46537">
      <w:pPr>
        <w:rPr>
          <w:rFonts w:asciiTheme="minorHAnsi" w:hAnsiTheme="minorHAnsi"/>
          <w:sz w:val="24"/>
          <w:szCs w:val="24"/>
        </w:rPr>
      </w:pPr>
      <w:r w:rsidRPr="00EB69FC">
        <w:rPr>
          <w:rFonts w:asciiTheme="minorHAnsi" w:hAnsiTheme="minorHAnsi"/>
          <w:noProof/>
          <w:sz w:val="24"/>
          <w:szCs w:val="24"/>
        </w:rPr>
        <w:drawing>
          <wp:inline distT="114300" distB="114300" distL="114300" distR="114300" wp14:anchorId="01A16ACE" wp14:editId="288B051A">
            <wp:extent cx="5943600" cy="2717800"/>
            <wp:effectExtent l="0" t="0" r="0" b="0"/>
            <wp:docPr id="1" name="image01.png"/>
            <wp:cNvGraphicFramePr/>
            <a:graphic xmlns:a="http://schemas.openxmlformats.org/drawingml/2006/main">
              <a:graphicData uri="http://schemas.openxmlformats.org/drawingml/2006/picture">
                <pic:pic xmlns:pic="http://schemas.openxmlformats.org/drawingml/2006/picture">
                  <pic:nvPicPr>
                    <pic:cNvPr id="0" name="image01.png"/>
                    <pic:cNvPicPr preferRelativeResize="0"/>
                  </pic:nvPicPr>
                  <pic:blipFill>
                    <a:blip r:embed="rId16"/>
                    <a:srcRect/>
                    <a:stretch>
                      <a:fillRect/>
                    </a:stretch>
                  </pic:blipFill>
                  <pic:spPr>
                    <a:xfrm>
                      <a:off x="0" y="0"/>
                      <a:ext cx="5943600" cy="2717800"/>
                    </a:xfrm>
                    <a:prstGeom prst="rect">
                      <a:avLst/>
                    </a:prstGeom>
                    <a:ln/>
                  </pic:spPr>
                </pic:pic>
              </a:graphicData>
            </a:graphic>
          </wp:inline>
        </w:drawing>
      </w:r>
    </w:p>
    <w:p w14:paraId="6D4AAF52" w14:textId="77777777" w:rsidR="00352240" w:rsidRPr="00EB69FC" w:rsidRDefault="00E46537">
      <w:pPr>
        <w:rPr>
          <w:rFonts w:asciiTheme="minorHAnsi" w:hAnsiTheme="minorHAnsi"/>
          <w:sz w:val="24"/>
          <w:szCs w:val="24"/>
        </w:rPr>
      </w:pPr>
      <w:r w:rsidRPr="00EB69FC">
        <w:rPr>
          <w:rFonts w:asciiTheme="minorHAnsi" w:hAnsiTheme="minorHAnsi"/>
          <w:sz w:val="24"/>
          <w:szCs w:val="24"/>
        </w:rPr>
        <w:t xml:space="preserve">The objective is to create a robot which turns in the direction where there is most light. Create the following model above. Below is a picture of how the chart should be arranged: </w:t>
      </w:r>
    </w:p>
    <w:p w14:paraId="43CD7EF8" w14:textId="77777777" w:rsidR="00352240" w:rsidRPr="00EB69FC" w:rsidRDefault="00E46537">
      <w:pPr>
        <w:rPr>
          <w:rFonts w:asciiTheme="minorHAnsi" w:hAnsiTheme="minorHAnsi"/>
          <w:sz w:val="24"/>
          <w:szCs w:val="24"/>
        </w:rPr>
      </w:pPr>
      <w:r w:rsidRPr="00EB69FC">
        <w:rPr>
          <w:rFonts w:asciiTheme="minorHAnsi" w:hAnsiTheme="minorHAnsi"/>
          <w:noProof/>
          <w:sz w:val="24"/>
          <w:szCs w:val="24"/>
        </w:rPr>
        <w:lastRenderedPageBreak/>
        <w:drawing>
          <wp:inline distT="114300" distB="114300" distL="114300" distR="114300" wp14:anchorId="784F8CFC" wp14:editId="1EE0A363">
            <wp:extent cx="5957888" cy="4019664"/>
            <wp:effectExtent l="0" t="0" r="0" b="0"/>
            <wp:docPr id="3"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17"/>
                    <a:srcRect/>
                    <a:stretch>
                      <a:fillRect/>
                    </a:stretch>
                  </pic:blipFill>
                  <pic:spPr>
                    <a:xfrm>
                      <a:off x="0" y="0"/>
                      <a:ext cx="5957888" cy="4019664"/>
                    </a:xfrm>
                    <a:prstGeom prst="rect">
                      <a:avLst/>
                    </a:prstGeom>
                    <a:ln/>
                  </pic:spPr>
                </pic:pic>
              </a:graphicData>
            </a:graphic>
          </wp:inline>
        </w:drawing>
      </w:r>
    </w:p>
    <w:p w14:paraId="11979EC1" w14:textId="77777777" w:rsidR="00352240" w:rsidRPr="00EB69FC" w:rsidRDefault="00352240">
      <w:pPr>
        <w:rPr>
          <w:rFonts w:asciiTheme="minorHAnsi" w:hAnsiTheme="minorHAnsi"/>
          <w:sz w:val="24"/>
          <w:szCs w:val="24"/>
        </w:rPr>
      </w:pPr>
    </w:p>
    <w:p w14:paraId="5CC35972" w14:textId="77777777" w:rsidR="00352240" w:rsidRPr="00EB69FC" w:rsidRDefault="00E46537">
      <w:pPr>
        <w:rPr>
          <w:rFonts w:asciiTheme="minorHAnsi" w:hAnsiTheme="minorHAnsi"/>
          <w:sz w:val="24"/>
          <w:szCs w:val="24"/>
        </w:rPr>
      </w:pPr>
      <w:r w:rsidRPr="00EB69FC">
        <w:rPr>
          <w:rFonts w:asciiTheme="minorHAnsi" w:hAnsiTheme="minorHAnsi"/>
          <w:sz w:val="24"/>
          <w:szCs w:val="24"/>
        </w:rPr>
        <w:t xml:space="preserve">This flow state takes in an input “lite” and uses it as the variable used for deciding if the robot should turn right or left. Adjust the values as you see fit to achieve the behavior you’d like. </w:t>
      </w:r>
    </w:p>
    <w:p w14:paraId="58BA426B" w14:textId="77777777" w:rsidR="00352240" w:rsidRPr="00EB69FC" w:rsidRDefault="00352240">
      <w:pPr>
        <w:rPr>
          <w:rFonts w:asciiTheme="minorHAnsi" w:hAnsiTheme="minorHAnsi"/>
          <w:sz w:val="24"/>
          <w:szCs w:val="24"/>
        </w:rPr>
      </w:pPr>
    </w:p>
    <w:p w14:paraId="3619A318" w14:textId="77777777" w:rsidR="00352240" w:rsidRPr="00EB69FC" w:rsidRDefault="00E46537">
      <w:pPr>
        <w:rPr>
          <w:rFonts w:asciiTheme="minorHAnsi" w:hAnsiTheme="minorHAnsi"/>
          <w:sz w:val="24"/>
          <w:szCs w:val="24"/>
        </w:rPr>
      </w:pPr>
      <w:r w:rsidRPr="00EB69FC">
        <w:rPr>
          <w:rFonts w:asciiTheme="minorHAnsi" w:hAnsiTheme="minorHAnsi"/>
          <w:sz w:val="24"/>
          <w:szCs w:val="24"/>
        </w:rPr>
        <w:t>Activity: Have the robot turn in the direction where there is less light and also have the RGB light turn a different color between each direction it moves. This will involve having to create more outputs in your Simulink chart to control the RBG LED blocks.</w:t>
      </w:r>
    </w:p>
    <w:p w14:paraId="7AC38862" w14:textId="77777777" w:rsidR="00352240" w:rsidRPr="00EB69FC" w:rsidRDefault="00352240">
      <w:pPr>
        <w:rPr>
          <w:rFonts w:asciiTheme="minorHAnsi" w:hAnsiTheme="minorHAnsi"/>
          <w:sz w:val="24"/>
          <w:szCs w:val="24"/>
        </w:rPr>
      </w:pPr>
    </w:p>
    <w:p w14:paraId="49A999BF" w14:textId="77777777" w:rsidR="00EB69FC" w:rsidRPr="00EB69FC" w:rsidRDefault="00EB69FC" w:rsidP="00507D06">
      <w:pPr>
        <w:pStyle w:val="Heading7"/>
        <w:shd w:val="clear" w:color="auto" w:fill="DBDBDB" w:themeFill="accent3" w:themeFillTint="66"/>
        <w:rPr>
          <w:b/>
          <w:i w:val="0"/>
          <w:color w:val="5B9BD5" w:themeColor="accent1"/>
          <w:sz w:val="28"/>
        </w:rPr>
      </w:pPr>
      <w:bookmarkStart w:id="1" w:name="_Taking_It_Further:"/>
      <w:bookmarkEnd w:id="1"/>
      <w:r w:rsidRPr="00EB69FC">
        <w:rPr>
          <w:b/>
          <w:i w:val="0"/>
          <w:color w:val="5B9BD5" w:themeColor="accent1"/>
          <w:sz w:val="28"/>
        </w:rPr>
        <w:t>Taking It Further: Darkness Follow Bot</w:t>
      </w:r>
    </w:p>
    <w:p w14:paraId="6A103E61" w14:textId="6C394FBE" w:rsidR="00EB69FC" w:rsidRPr="005F6F70" w:rsidRDefault="07B8810E" w:rsidP="00EB69FC">
      <w:pPr>
        <w:jc w:val="center"/>
        <w:rPr>
          <w:rFonts w:asciiTheme="minorHAnsi" w:hAnsiTheme="minorHAnsi"/>
          <w:i/>
          <w:color w:val="000000" w:themeColor="text1"/>
          <w:sz w:val="24"/>
          <w:szCs w:val="24"/>
        </w:rPr>
      </w:pPr>
      <w:r w:rsidRPr="07B8810E">
        <w:rPr>
          <w:rFonts w:asciiTheme="minorHAnsi" w:eastAsiaTheme="minorEastAsia" w:hAnsiTheme="minorHAnsi" w:cstheme="minorBidi"/>
          <w:i/>
          <w:iCs/>
          <w:color w:val="000000" w:themeColor="text1"/>
          <w:sz w:val="24"/>
          <w:szCs w:val="24"/>
        </w:rPr>
        <w:t xml:space="preserve">For more information, reference the </w:t>
      </w:r>
      <w:r w:rsidRPr="07B8810E">
        <w:rPr>
          <w:rFonts w:asciiTheme="minorHAnsi" w:eastAsiaTheme="minorEastAsia" w:hAnsiTheme="minorHAnsi" w:cstheme="minorBidi"/>
          <w:i/>
          <w:iCs/>
          <w:color w:val="FF0000"/>
          <w:sz w:val="24"/>
          <w:szCs w:val="24"/>
        </w:rPr>
        <w:t xml:space="preserve">“Instructor Reference Lesson 2 Unit 5” </w:t>
      </w:r>
      <w:r w:rsidRPr="07B8810E">
        <w:rPr>
          <w:rFonts w:asciiTheme="minorHAnsi" w:eastAsiaTheme="minorEastAsia" w:hAnsiTheme="minorHAnsi" w:cstheme="minorBidi"/>
          <w:i/>
          <w:iCs/>
          <w:color w:val="000000" w:themeColor="text1"/>
          <w:sz w:val="24"/>
          <w:szCs w:val="24"/>
        </w:rPr>
        <w:t>document in the Unit 5 Instructor Reference folder</w:t>
      </w:r>
    </w:p>
    <w:p w14:paraId="2FC7D12C" w14:textId="77777777" w:rsidR="00352240" w:rsidRPr="00EB69FC" w:rsidRDefault="00E46537">
      <w:pPr>
        <w:jc w:val="center"/>
        <w:rPr>
          <w:rFonts w:asciiTheme="minorHAnsi" w:hAnsiTheme="minorHAnsi"/>
          <w:sz w:val="24"/>
          <w:szCs w:val="24"/>
        </w:rPr>
      </w:pPr>
      <w:r w:rsidRPr="00EB69FC">
        <w:rPr>
          <w:rFonts w:asciiTheme="minorHAnsi" w:hAnsiTheme="minorHAnsi"/>
          <w:color w:val="FF0000"/>
          <w:sz w:val="24"/>
          <w:szCs w:val="24"/>
        </w:rPr>
        <w:t>Index: DarknessFollowBot.slx</w:t>
      </w:r>
    </w:p>
    <w:p w14:paraId="2843C13A" w14:textId="77777777" w:rsidR="00352240" w:rsidRPr="00EB69FC" w:rsidRDefault="00E46537">
      <w:pPr>
        <w:rPr>
          <w:rFonts w:asciiTheme="minorHAnsi" w:hAnsiTheme="minorHAnsi"/>
          <w:sz w:val="24"/>
          <w:szCs w:val="24"/>
        </w:rPr>
      </w:pPr>
      <w:r w:rsidRPr="00EB69FC">
        <w:rPr>
          <w:rFonts w:asciiTheme="minorHAnsi" w:hAnsiTheme="minorHAnsi"/>
          <w:noProof/>
          <w:sz w:val="24"/>
          <w:szCs w:val="24"/>
        </w:rPr>
        <w:lastRenderedPageBreak/>
        <w:drawing>
          <wp:inline distT="114300" distB="114300" distL="114300" distR="114300" wp14:anchorId="2AE8C430" wp14:editId="3EBB3A42">
            <wp:extent cx="5943600" cy="2717800"/>
            <wp:effectExtent l="0" t="0" r="0" b="0"/>
            <wp:docPr id="7" name="image16.png"/>
            <wp:cNvGraphicFramePr/>
            <a:graphic xmlns:a="http://schemas.openxmlformats.org/drawingml/2006/main">
              <a:graphicData uri="http://schemas.openxmlformats.org/drawingml/2006/picture">
                <pic:pic xmlns:pic="http://schemas.openxmlformats.org/drawingml/2006/picture">
                  <pic:nvPicPr>
                    <pic:cNvPr id="0" name="image16.png"/>
                    <pic:cNvPicPr preferRelativeResize="0"/>
                  </pic:nvPicPr>
                  <pic:blipFill>
                    <a:blip r:embed="rId18"/>
                    <a:srcRect/>
                    <a:stretch>
                      <a:fillRect/>
                    </a:stretch>
                  </pic:blipFill>
                  <pic:spPr>
                    <a:xfrm>
                      <a:off x="0" y="0"/>
                      <a:ext cx="5943600" cy="2717800"/>
                    </a:xfrm>
                    <a:prstGeom prst="rect">
                      <a:avLst/>
                    </a:prstGeom>
                    <a:ln/>
                  </pic:spPr>
                </pic:pic>
              </a:graphicData>
            </a:graphic>
          </wp:inline>
        </w:drawing>
      </w:r>
    </w:p>
    <w:p w14:paraId="32FC363A" w14:textId="667CB57C" w:rsidR="00352240" w:rsidRPr="00EB69FC" w:rsidRDefault="00E46537">
      <w:pPr>
        <w:rPr>
          <w:rFonts w:asciiTheme="minorHAnsi" w:hAnsiTheme="minorHAnsi"/>
          <w:sz w:val="24"/>
          <w:szCs w:val="24"/>
        </w:rPr>
      </w:pPr>
      <w:r w:rsidRPr="00EB69FC">
        <w:rPr>
          <w:rFonts w:asciiTheme="minorHAnsi" w:hAnsiTheme="minorHAnsi"/>
          <w:sz w:val="24"/>
          <w:szCs w:val="24"/>
        </w:rPr>
        <w:t>The objective here is to create a robot which follows a hand put up close to it. The combination of close proximity to a ha</w:t>
      </w:r>
      <w:r w:rsidR="00507D06">
        <w:rPr>
          <w:rFonts w:asciiTheme="minorHAnsi" w:hAnsiTheme="minorHAnsi"/>
          <w:sz w:val="24"/>
          <w:szCs w:val="24"/>
        </w:rPr>
        <w:t xml:space="preserve">nd casts a </w:t>
      </w:r>
      <w:r w:rsidRPr="00EB69FC">
        <w:rPr>
          <w:rFonts w:asciiTheme="minorHAnsi" w:hAnsiTheme="minorHAnsi"/>
          <w:sz w:val="24"/>
          <w:szCs w:val="24"/>
        </w:rPr>
        <w:t xml:space="preserve">shadow. The light sensor can be used to figure out if a hand is left or right of the front of the robot depending on a lack of light. The proximity sensor is factored in so the robot following behavior is only present when a hand is close enough. </w:t>
      </w:r>
    </w:p>
    <w:p w14:paraId="69F6597B" w14:textId="77777777" w:rsidR="00352240" w:rsidRPr="00EB69FC" w:rsidRDefault="00352240">
      <w:pPr>
        <w:jc w:val="center"/>
        <w:rPr>
          <w:rFonts w:asciiTheme="minorHAnsi" w:hAnsiTheme="minorHAnsi"/>
          <w:i/>
          <w:sz w:val="24"/>
          <w:szCs w:val="24"/>
        </w:rPr>
      </w:pPr>
    </w:p>
    <w:p w14:paraId="20DE58F1" w14:textId="77777777" w:rsidR="00352240" w:rsidRPr="00EB69FC" w:rsidRDefault="00E46537">
      <w:pPr>
        <w:jc w:val="center"/>
        <w:rPr>
          <w:rFonts w:asciiTheme="minorHAnsi" w:hAnsiTheme="minorHAnsi"/>
          <w:i/>
          <w:sz w:val="24"/>
          <w:szCs w:val="24"/>
        </w:rPr>
      </w:pPr>
      <w:r w:rsidRPr="00EB69FC">
        <w:rPr>
          <w:rFonts w:asciiTheme="minorHAnsi" w:hAnsiTheme="minorHAnsi"/>
          <w:i/>
          <w:sz w:val="24"/>
          <w:szCs w:val="24"/>
        </w:rPr>
        <w:t>The Darkness Follow Bot Chart:</w:t>
      </w:r>
    </w:p>
    <w:p w14:paraId="1D40BFF4" w14:textId="77777777" w:rsidR="00352240" w:rsidRPr="00EB69FC" w:rsidRDefault="00352240">
      <w:pPr>
        <w:jc w:val="center"/>
        <w:rPr>
          <w:rFonts w:asciiTheme="minorHAnsi" w:hAnsiTheme="minorHAnsi"/>
          <w:sz w:val="24"/>
          <w:szCs w:val="24"/>
        </w:rPr>
      </w:pPr>
    </w:p>
    <w:p w14:paraId="0E58974A" w14:textId="77777777" w:rsidR="00352240" w:rsidRPr="00EB69FC" w:rsidRDefault="00E46537">
      <w:pPr>
        <w:rPr>
          <w:rFonts w:asciiTheme="minorHAnsi" w:hAnsiTheme="minorHAnsi"/>
          <w:sz w:val="24"/>
          <w:szCs w:val="24"/>
        </w:rPr>
      </w:pPr>
      <w:r w:rsidRPr="00EB69FC">
        <w:rPr>
          <w:rFonts w:asciiTheme="minorHAnsi" w:hAnsiTheme="minorHAnsi"/>
          <w:noProof/>
          <w:sz w:val="24"/>
          <w:szCs w:val="24"/>
        </w:rPr>
        <w:drawing>
          <wp:inline distT="114300" distB="114300" distL="114300" distR="114300" wp14:anchorId="2FB6C122" wp14:editId="111BEFF3">
            <wp:extent cx="5943600" cy="3340100"/>
            <wp:effectExtent l="0" t="0" r="0" b="0"/>
            <wp:docPr id="8" name="image17.png"/>
            <wp:cNvGraphicFramePr/>
            <a:graphic xmlns:a="http://schemas.openxmlformats.org/drawingml/2006/main">
              <a:graphicData uri="http://schemas.openxmlformats.org/drawingml/2006/picture">
                <pic:pic xmlns:pic="http://schemas.openxmlformats.org/drawingml/2006/picture">
                  <pic:nvPicPr>
                    <pic:cNvPr id="0" name="image17.png"/>
                    <pic:cNvPicPr preferRelativeResize="0"/>
                  </pic:nvPicPr>
                  <pic:blipFill>
                    <a:blip r:embed="rId19"/>
                    <a:srcRect/>
                    <a:stretch>
                      <a:fillRect/>
                    </a:stretch>
                  </pic:blipFill>
                  <pic:spPr>
                    <a:xfrm>
                      <a:off x="0" y="0"/>
                      <a:ext cx="5943600" cy="3340100"/>
                    </a:xfrm>
                    <a:prstGeom prst="rect">
                      <a:avLst/>
                    </a:prstGeom>
                    <a:ln/>
                  </pic:spPr>
                </pic:pic>
              </a:graphicData>
            </a:graphic>
          </wp:inline>
        </w:drawing>
      </w:r>
    </w:p>
    <w:p w14:paraId="213F7E13" w14:textId="77777777" w:rsidR="00352240" w:rsidRPr="00EB69FC" w:rsidRDefault="00352240">
      <w:pPr>
        <w:rPr>
          <w:rFonts w:asciiTheme="minorHAnsi" w:hAnsiTheme="minorHAnsi"/>
          <w:sz w:val="24"/>
          <w:szCs w:val="24"/>
        </w:rPr>
      </w:pPr>
    </w:p>
    <w:p w14:paraId="67A40D27" w14:textId="77777777" w:rsidR="00352240" w:rsidRPr="00EB69FC" w:rsidRDefault="00E46537">
      <w:pPr>
        <w:rPr>
          <w:rFonts w:asciiTheme="minorHAnsi" w:hAnsiTheme="minorHAnsi"/>
          <w:sz w:val="24"/>
          <w:szCs w:val="24"/>
        </w:rPr>
      </w:pPr>
      <w:r w:rsidRPr="00EB69FC">
        <w:rPr>
          <w:rFonts w:asciiTheme="minorHAnsi" w:hAnsiTheme="minorHAnsi"/>
          <w:sz w:val="24"/>
          <w:szCs w:val="24"/>
        </w:rPr>
        <w:lastRenderedPageBreak/>
        <w:t xml:space="preserve">In the above chart, for the light readings to be factored in for right or left movement, the logic of the chart indicates that the first condition is that </w:t>
      </w:r>
      <w:r w:rsidRPr="00EB69FC">
        <w:rPr>
          <w:rFonts w:asciiTheme="minorHAnsi" w:hAnsiTheme="minorHAnsi"/>
          <w:color w:val="FF0000"/>
          <w:sz w:val="24"/>
          <w:szCs w:val="24"/>
        </w:rPr>
        <w:t>[prox&gt;0]</w:t>
      </w:r>
      <w:r w:rsidRPr="00EB69FC">
        <w:rPr>
          <w:rFonts w:asciiTheme="minorHAnsi" w:hAnsiTheme="minorHAnsi"/>
          <w:sz w:val="24"/>
          <w:szCs w:val="24"/>
        </w:rPr>
        <w:t xml:space="preserve">. Basically that there needs to be a hand close enough to the front of the robot indicating that it needs to move. </w:t>
      </w:r>
    </w:p>
    <w:p w14:paraId="1F566D7C" w14:textId="77777777" w:rsidR="00352240" w:rsidRPr="00EB69FC" w:rsidRDefault="00352240">
      <w:pPr>
        <w:rPr>
          <w:rFonts w:asciiTheme="minorHAnsi" w:hAnsiTheme="minorHAnsi"/>
          <w:sz w:val="24"/>
          <w:szCs w:val="24"/>
        </w:rPr>
      </w:pPr>
    </w:p>
    <w:p w14:paraId="42113937" w14:textId="77777777" w:rsidR="00352240" w:rsidRPr="00381790" w:rsidRDefault="00E46537">
      <w:pPr>
        <w:rPr>
          <w:rFonts w:asciiTheme="minorHAnsi" w:hAnsiTheme="minorHAnsi"/>
          <w:i/>
          <w:sz w:val="24"/>
          <w:szCs w:val="24"/>
        </w:rPr>
      </w:pPr>
      <w:r w:rsidRPr="00381790">
        <w:rPr>
          <w:rFonts w:asciiTheme="minorHAnsi" w:hAnsiTheme="minorHAnsi"/>
          <w:i/>
          <w:sz w:val="24"/>
          <w:szCs w:val="24"/>
        </w:rPr>
        <w:t xml:space="preserve">Exercises to consider: </w:t>
      </w:r>
    </w:p>
    <w:p w14:paraId="2261C98C" w14:textId="77777777" w:rsidR="00352240" w:rsidRPr="00EB69FC" w:rsidRDefault="00E46537" w:rsidP="00EB69FC">
      <w:pPr>
        <w:pStyle w:val="ListParagraph"/>
        <w:numPr>
          <w:ilvl w:val="0"/>
          <w:numId w:val="2"/>
        </w:numPr>
        <w:rPr>
          <w:rFonts w:asciiTheme="minorHAnsi" w:hAnsiTheme="minorHAnsi"/>
          <w:sz w:val="24"/>
          <w:szCs w:val="24"/>
        </w:rPr>
      </w:pPr>
      <w:r w:rsidRPr="00EB69FC">
        <w:rPr>
          <w:rFonts w:asciiTheme="minorHAnsi" w:hAnsiTheme="minorHAnsi"/>
          <w:sz w:val="24"/>
          <w:szCs w:val="24"/>
        </w:rPr>
        <w:t>Fine tune the movement of the Darkness Follow Bot. Have the Darkness follow but be changed to an autonomous light seeker rather than a robot dependent upon having a hand in front of it to move. How will you account for objects in the way of the light seeker robot?</w:t>
      </w:r>
      <w:r w:rsidR="00EB69FC">
        <w:rPr>
          <w:rFonts w:asciiTheme="minorHAnsi" w:hAnsiTheme="minorHAnsi"/>
          <w:sz w:val="24"/>
          <w:szCs w:val="24"/>
        </w:rPr>
        <w:t xml:space="preserve"> </w:t>
      </w:r>
      <w:r w:rsidRPr="00EB69FC">
        <w:rPr>
          <w:rFonts w:asciiTheme="minorHAnsi" w:hAnsiTheme="minorHAnsi"/>
          <w:sz w:val="24"/>
          <w:szCs w:val="24"/>
        </w:rPr>
        <w:t>This activity focuses on combining what was learned earlier to create a robot which can follow a light source.</w:t>
      </w:r>
    </w:p>
    <w:p w14:paraId="56A0648E" w14:textId="77777777" w:rsidR="00352240" w:rsidRPr="00EB69FC" w:rsidRDefault="00352240">
      <w:pPr>
        <w:rPr>
          <w:rFonts w:asciiTheme="minorHAnsi" w:hAnsiTheme="minorHAnsi"/>
          <w:sz w:val="24"/>
          <w:szCs w:val="24"/>
        </w:rPr>
      </w:pPr>
    </w:p>
    <w:p w14:paraId="55FA869F" w14:textId="77777777" w:rsidR="00352240" w:rsidRDefault="00E46537" w:rsidP="00507D06">
      <w:pPr>
        <w:pStyle w:val="Heading7"/>
        <w:shd w:val="clear" w:color="auto" w:fill="DBDBDB" w:themeFill="accent3" w:themeFillTint="66"/>
        <w:rPr>
          <w:b/>
          <w:i w:val="0"/>
          <w:color w:val="5B9BD5" w:themeColor="accent1"/>
          <w:sz w:val="28"/>
        </w:rPr>
      </w:pPr>
      <w:bookmarkStart w:id="2" w:name="_Study_7"/>
      <w:bookmarkEnd w:id="2"/>
      <w:r w:rsidRPr="00EB69FC">
        <w:rPr>
          <w:b/>
          <w:i w:val="0"/>
          <w:color w:val="5B9BD5" w:themeColor="accent1"/>
          <w:sz w:val="28"/>
        </w:rPr>
        <w:t>Study 7</w:t>
      </w:r>
    </w:p>
    <w:p w14:paraId="21CC5A18" w14:textId="77777777" w:rsidR="00A34406" w:rsidRPr="00A34406" w:rsidRDefault="00A34406" w:rsidP="00A34406">
      <w:pPr>
        <w:jc w:val="center"/>
        <w:rPr>
          <w:rFonts w:asciiTheme="minorHAnsi" w:hAnsiTheme="minorHAnsi"/>
          <w:i/>
          <w:sz w:val="24"/>
          <w:szCs w:val="24"/>
        </w:rPr>
      </w:pPr>
      <w:r>
        <w:rPr>
          <w:rFonts w:asciiTheme="minorHAnsi" w:hAnsiTheme="minorHAnsi"/>
          <w:i/>
          <w:sz w:val="24"/>
          <w:szCs w:val="24"/>
        </w:rPr>
        <w:t>Note: Below is a copy of Study 7</w:t>
      </w:r>
      <w:r w:rsidRPr="007129A1">
        <w:rPr>
          <w:rFonts w:asciiTheme="minorHAnsi" w:hAnsiTheme="minorHAnsi"/>
          <w:i/>
          <w:sz w:val="24"/>
          <w:szCs w:val="24"/>
        </w:rPr>
        <w:t xml:space="preserve">. </w:t>
      </w:r>
      <w:r>
        <w:rPr>
          <w:rFonts w:asciiTheme="minorHAnsi" w:hAnsiTheme="minorHAnsi"/>
          <w:i/>
          <w:sz w:val="24"/>
          <w:szCs w:val="24"/>
        </w:rPr>
        <w:t>For print-outs, the original document can be found in the Unit 5</w:t>
      </w:r>
      <w:r w:rsidRPr="007129A1">
        <w:rPr>
          <w:rFonts w:asciiTheme="minorHAnsi" w:hAnsiTheme="minorHAnsi"/>
          <w:i/>
          <w:sz w:val="24"/>
          <w:szCs w:val="24"/>
        </w:rPr>
        <w:t xml:space="preserve"> folder</w:t>
      </w:r>
    </w:p>
    <w:p w14:paraId="45163D33" w14:textId="77777777" w:rsidR="00A34406" w:rsidRDefault="00A34406" w:rsidP="00A34406">
      <w:pPr>
        <w:spacing w:line="240" w:lineRule="auto"/>
        <w:rPr>
          <w:rFonts w:asciiTheme="minorHAnsi" w:eastAsia="Helvetica Neue" w:hAnsiTheme="minorHAnsi" w:cs="Helvetica Neue"/>
          <w:color w:val="auto"/>
          <w:sz w:val="24"/>
          <w:szCs w:val="24"/>
          <w:highlight w:val="white"/>
        </w:rPr>
      </w:pPr>
    </w:p>
    <w:p w14:paraId="200D1BF4" w14:textId="77777777" w:rsidR="00A34406" w:rsidRPr="001C5C1E" w:rsidRDefault="00A34406" w:rsidP="00A34406">
      <w:pPr>
        <w:spacing w:line="240" w:lineRule="auto"/>
        <w:rPr>
          <w:rFonts w:asciiTheme="minorHAnsi" w:hAnsiTheme="minorHAnsi"/>
          <w:sz w:val="24"/>
          <w:szCs w:val="24"/>
        </w:rPr>
      </w:pPr>
      <w:r w:rsidRPr="001C5C1E">
        <w:rPr>
          <w:rFonts w:asciiTheme="minorHAnsi" w:eastAsia="Helvetica Neue" w:hAnsiTheme="minorHAnsi" w:cs="Helvetica Neue"/>
          <w:color w:val="auto"/>
          <w:sz w:val="24"/>
          <w:szCs w:val="24"/>
          <w:highlight w:val="white"/>
        </w:rPr>
        <w:t>Standards Covered</w:t>
      </w:r>
      <w:r w:rsidRPr="001C5C1E">
        <w:rPr>
          <w:rFonts w:asciiTheme="minorHAnsi" w:eastAsia="Helvetica Neue" w:hAnsiTheme="minorHAnsi" w:cs="Helvetica Neue"/>
          <w:color w:val="555555"/>
          <w:sz w:val="24"/>
          <w:szCs w:val="24"/>
          <w:highlight w:val="white"/>
        </w:rPr>
        <w:t>:</w:t>
      </w:r>
      <w:r w:rsidRPr="001C5C1E">
        <w:rPr>
          <w:rFonts w:asciiTheme="minorHAnsi" w:hAnsiTheme="minorHAnsi"/>
          <w:sz w:val="24"/>
          <w:szCs w:val="24"/>
        </w:rPr>
        <w:t xml:space="preserve"> </w:t>
      </w:r>
      <w:r w:rsidRPr="001C5C1E">
        <w:rPr>
          <w:rFonts w:asciiTheme="minorHAnsi" w:eastAsia="Lato" w:hAnsiTheme="minorHAnsi" w:cs="Lato"/>
          <w:smallCaps/>
          <w:color w:val="FF0000"/>
          <w:sz w:val="24"/>
          <w:szCs w:val="24"/>
        </w:rPr>
        <w:t>(a), (b)</w:t>
      </w:r>
      <w:r w:rsidRPr="001C5C1E">
        <w:rPr>
          <w:rFonts w:asciiTheme="minorHAnsi" w:eastAsia="Lato" w:hAnsiTheme="minorHAnsi" w:cs="Lato"/>
          <w:color w:val="FF0000"/>
          <w:sz w:val="24"/>
          <w:szCs w:val="24"/>
        </w:rPr>
        <w:t>, (c)</w:t>
      </w:r>
      <w:r w:rsidRPr="001C5C1E">
        <w:rPr>
          <w:rFonts w:asciiTheme="minorHAnsi" w:eastAsia="Lato" w:hAnsiTheme="minorHAnsi" w:cs="Lato"/>
          <w:b/>
          <w:color w:val="FF0000"/>
          <w:sz w:val="24"/>
          <w:szCs w:val="24"/>
        </w:rPr>
        <w:t>,</w:t>
      </w:r>
      <w:r>
        <w:rPr>
          <w:rFonts w:asciiTheme="minorHAnsi" w:eastAsia="Lato" w:hAnsiTheme="minorHAnsi" w:cs="Lato"/>
          <w:b/>
          <w:color w:val="FF0000"/>
          <w:sz w:val="24"/>
          <w:szCs w:val="24"/>
        </w:rPr>
        <w:t xml:space="preserve"> </w:t>
      </w:r>
      <w:r w:rsidRPr="001C5C1E">
        <w:rPr>
          <w:rFonts w:asciiTheme="minorHAnsi" w:eastAsia="Lato" w:hAnsiTheme="minorHAnsi" w:cs="Lato"/>
          <w:color w:val="FF0000"/>
          <w:sz w:val="24"/>
          <w:szCs w:val="24"/>
        </w:rPr>
        <w:t>(d)</w:t>
      </w:r>
      <w:r w:rsidRPr="001C5C1E">
        <w:rPr>
          <w:rFonts w:asciiTheme="minorHAnsi" w:eastAsia="Lato" w:hAnsiTheme="minorHAnsi" w:cs="Lato"/>
          <w:b/>
          <w:color w:val="FF0000"/>
          <w:sz w:val="24"/>
          <w:szCs w:val="24"/>
        </w:rPr>
        <w:t>,</w:t>
      </w:r>
      <w:r>
        <w:rPr>
          <w:rFonts w:asciiTheme="minorHAnsi" w:eastAsia="Lato" w:hAnsiTheme="minorHAnsi" w:cs="Lato"/>
          <w:b/>
          <w:color w:val="FF0000"/>
          <w:sz w:val="24"/>
          <w:szCs w:val="24"/>
        </w:rPr>
        <w:t xml:space="preserve"> </w:t>
      </w:r>
      <w:r w:rsidRPr="001C5C1E">
        <w:rPr>
          <w:rFonts w:asciiTheme="minorHAnsi" w:eastAsia="Lato" w:hAnsiTheme="minorHAnsi" w:cs="Lato"/>
          <w:smallCaps/>
          <w:color w:val="FF0000"/>
          <w:sz w:val="24"/>
          <w:szCs w:val="24"/>
        </w:rPr>
        <w:t>(e)</w:t>
      </w:r>
    </w:p>
    <w:p w14:paraId="462B519F" w14:textId="77777777" w:rsidR="00A34406" w:rsidRDefault="00A34406" w:rsidP="00A34406">
      <w:pPr>
        <w:spacing w:line="240" w:lineRule="auto"/>
        <w:rPr>
          <w:rFonts w:asciiTheme="minorHAnsi" w:hAnsiTheme="minorHAnsi"/>
          <w:sz w:val="24"/>
          <w:szCs w:val="24"/>
        </w:rPr>
      </w:pPr>
    </w:p>
    <w:p w14:paraId="6F612255" w14:textId="77777777" w:rsidR="00A34406" w:rsidRPr="001C5C1E" w:rsidRDefault="00A34406" w:rsidP="00A34406">
      <w:pPr>
        <w:spacing w:line="240" w:lineRule="auto"/>
        <w:rPr>
          <w:rFonts w:asciiTheme="minorHAnsi" w:hAnsiTheme="minorHAnsi"/>
          <w:sz w:val="24"/>
          <w:szCs w:val="24"/>
        </w:rPr>
      </w:pPr>
      <w:r>
        <w:rPr>
          <w:rFonts w:asciiTheme="minorHAnsi" w:hAnsiTheme="minorHAnsi"/>
          <w:sz w:val="24"/>
          <w:szCs w:val="24"/>
        </w:rPr>
        <w:t>Sequence:</w:t>
      </w:r>
    </w:p>
    <w:p w14:paraId="071892F3" w14:textId="77777777" w:rsidR="00A34406" w:rsidRDefault="00A34406" w:rsidP="00A34406">
      <w:pPr>
        <w:pStyle w:val="ListParagraph"/>
        <w:numPr>
          <w:ilvl w:val="0"/>
          <w:numId w:val="4"/>
        </w:numPr>
        <w:spacing w:line="240" w:lineRule="auto"/>
        <w:rPr>
          <w:rFonts w:asciiTheme="minorHAnsi" w:hAnsiTheme="minorHAnsi"/>
          <w:sz w:val="24"/>
          <w:szCs w:val="24"/>
        </w:rPr>
      </w:pPr>
      <w:r w:rsidRPr="001C5C1E">
        <w:rPr>
          <w:rFonts w:asciiTheme="minorHAnsi" w:eastAsia="Cambria" w:hAnsiTheme="minorHAnsi" w:cs="Cambria"/>
          <w:sz w:val="24"/>
          <w:szCs w:val="24"/>
        </w:rPr>
        <w:t>Bringing T</w:t>
      </w:r>
      <w:r>
        <w:rPr>
          <w:rFonts w:asciiTheme="minorHAnsi" w:eastAsia="Cambria" w:hAnsiTheme="minorHAnsi" w:cs="Cambria"/>
          <w:sz w:val="24"/>
          <w:szCs w:val="24"/>
        </w:rPr>
        <w:t xml:space="preserve">elerobotics Into Space </w:t>
      </w:r>
      <w:r w:rsidRPr="001C5C1E">
        <w:rPr>
          <w:rFonts w:asciiTheme="minorHAnsi" w:eastAsia="Cambria" w:hAnsiTheme="minorHAnsi" w:cs="Cambria"/>
          <w:i/>
          <w:sz w:val="24"/>
          <w:szCs w:val="24"/>
        </w:rPr>
        <w:t xml:space="preserve">(10 min) </w:t>
      </w:r>
      <w:hyperlink r:id="rId20">
        <w:r w:rsidRPr="001C5C1E">
          <w:rPr>
            <w:rFonts w:asciiTheme="minorHAnsi" w:eastAsia="Cambria" w:hAnsiTheme="minorHAnsi" w:cs="Cambria"/>
            <w:color w:val="0000FF"/>
            <w:sz w:val="24"/>
            <w:szCs w:val="24"/>
            <w:u w:val="single"/>
          </w:rPr>
          <w:t>https://www.youtube.com/watch?v=diwDEAHm5ls</w:t>
        </w:r>
      </w:hyperlink>
    </w:p>
    <w:p w14:paraId="1ABAAFBF" w14:textId="77777777" w:rsidR="00A34406" w:rsidRPr="001C5C1E" w:rsidRDefault="00A34406" w:rsidP="00A34406">
      <w:pPr>
        <w:pStyle w:val="ListParagraph"/>
        <w:numPr>
          <w:ilvl w:val="0"/>
          <w:numId w:val="4"/>
        </w:numPr>
        <w:spacing w:line="240" w:lineRule="auto"/>
        <w:rPr>
          <w:rFonts w:asciiTheme="minorHAnsi" w:hAnsiTheme="minorHAnsi"/>
          <w:sz w:val="24"/>
          <w:szCs w:val="24"/>
        </w:rPr>
      </w:pPr>
      <w:r w:rsidRPr="001C5C1E">
        <w:rPr>
          <w:rFonts w:asciiTheme="minorHAnsi" w:eastAsia="Cambria" w:hAnsiTheme="minorHAnsi" w:cs="Cambria"/>
          <w:sz w:val="24"/>
          <w:szCs w:val="24"/>
        </w:rPr>
        <w:t>Discuss the followin</w:t>
      </w:r>
      <w:r>
        <w:rPr>
          <w:rFonts w:asciiTheme="minorHAnsi" w:eastAsia="Cambria" w:hAnsiTheme="minorHAnsi" w:cs="Cambria"/>
          <w:sz w:val="24"/>
          <w:szCs w:val="24"/>
        </w:rPr>
        <w:t xml:space="preserve">g questions as a group: </w:t>
      </w:r>
      <w:r w:rsidRPr="001C5C1E">
        <w:rPr>
          <w:rFonts w:asciiTheme="minorHAnsi" w:eastAsia="Cambria" w:hAnsiTheme="minorHAnsi" w:cs="Cambria"/>
          <w:i/>
          <w:sz w:val="24"/>
          <w:szCs w:val="24"/>
        </w:rPr>
        <w:t>(30 min)</w:t>
      </w:r>
    </w:p>
    <w:p w14:paraId="48148677" w14:textId="77777777" w:rsidR="00A34406" w:rsidRPr="001C5C1E" w:rsidRDefault="00A34406" w:rsidP="00A34406">
      <w:pPr>
        <w:numPr>
          <w:ilvl w:val="0"/>
          <w:numId w:val="3"/>
        </w:numPr>
        <w:spacing w:line="240" w:lineRule="auto"/>
        <w:contextualSpacing/>
        <w:rPr>
          <w:rFonts w:asciiTheme="minorHAnsi" w:eastAsia="Cambria" w:hAnsiTheme="minorHAnsi" w:cs="Cambria"/>
          <w:sz w:val="24"/>
          <w:szCs w:val="24"/>
        </w:rPr>
      </w:pPr>
      <w:r w:rsidRPr="001C5C1E">
        <w:rPr>
          <w:rFonts w:asciiTheme="minorHAnsi" w:eastAsia="Cambria" w:hAnsiTheme="minorHAnsi" w:cs="Cambria"/>
          <w:sz w:val="24"/>
          <w:szCs w:val="24"/>
        </w:rPr>
        <w:t>What is telerobotics?</w:t>
      </w:r>
    </w:p>
    <w:p w14:paraId="7F6AB39C" w14:textId="77777777" w:rsidR="00A34406" w:rsidRPr="001C5C1E" w:rsidRDefault="00A34406" w:rsidP="00A34406">
      <w:pPr>
        <w:numPr>
          <w:ilvl w:val="0"/>
          <w:numId w:val="3"/>
        </w:numPr>
        <w:spacing w:line="240" w:lineRule="auto"/>
        <w:contextualSpacing/>
        <w:rPr>
          <w:rFonts w:asciiTheme="minorHAnsi" w:eastAsia="Cambria" w:hAnsiTheme="minorHAnsi" w:cs="Cambria"/>
          <w:sz w:val="24"/>
          <w:szCs w:val="24"/>
        </w:rPr>
      </w:pPr>
      <w:r w:rsidRPr="001C5C1E">
        <w:rPr>
          <w:rFonts w:asciiTheme="minorHAnsi" w:eastAsia="Cambria" w:hAnsiTheme="minorHAnsi" w:cs="Cambria"/>
          <w:sz w:val="24"/>
          <w:szCs w:val="24"/>
        </w:rPr>
        <w:t>What was the mission of this Mars rover?</w:t>
      </w:r>
    </w:p>
    <w:p w14:paraId="12802415" w14:textId="77777777" w:rsidR="00A34406" w:rsidRPr="001C5C1E" w:rsidRDefault="00A34406" w:rsidP="00A34406">
      <w:pPr>
        <w:numPr>
          <w:ilvl w:val="0"/>
          <w:numId w:val="3"/>
        </w:numPr>
        <w:spacing w:line="240" w:lineRule="auto"/>
        <w:contextualSpacing/>
        <w:rPr>
          <w:rFonts w:asciiTheme="minorHAnsi" w:eastAsia="Cambria" w:hAnsiTheme="minorHAnsi" w:cs="Cambria"/>
          <w:sz w:val="24"/>
          <w:szCs w:val="24"/>
        </w:rPr>
      </w:pPr>
      <w:r w:rsidRPr="001C5C1E">
        <w:rPr>
          <w:rFonts w:asciiTheme="minorHAnsi" w:eastAsia="Cambria" w:hAnsiTheme="minorHAnsi" w:cs="Cambria"/>
          <w:sz w:val="24"/>
          <w:szCs w:val="24"/>
        </w:rPr>
        <w:t>What is a difficulty faced by the robotics engineer as far as creating ‘haptic’ feedback with the Mars rover?</w:t>
      </w:r>
    </w:p>
    <w:p w14:paraId="30B9A81D" w14:textId="77777777" w:rsidR="00A34406" w:rsidRPr="001C5C1E" w:rsidRDefault="00A34406" w:rsidP="00A34406">
      <w:pPr>
        <w:spacing w:line="240" w:lineRule="auto"/>
        <w:rPr>
          <w:rFonts w:asciiTheme="minorHAnsi" w:hAnsiTheme="minorHAnsi"/>
          <w:sz w:val="24"/>
          <w:szCs w:val="24"/>
        </w:rPr>
      </w:pPr>
    </w:p>
    <w:p w14:paraId="29F5A628" w14:textId="77777777" w:rsidR="00A34406" w:rsidRPr="001C5C1E" w:rsidRDefault="00A34406" w:rsidP="00A34406">
      <w:pPr>
        <w:spacing w:line="240" w:lineRule="auto"/>
        <w:rPr>
          <w:rFonts w:asciiTheme="minorHAnsi" w:hAnsiTheme="minorHAnsi"/>
          <w:color w:val="auto"/>
          <w:sz w:val="24"/>
          <w:szCs w:val="24"/>
        </w:rPr>
      </w:pPr>
      <w:r w:rsidRPr="001C5C1E">
        <w:rPr>
          <w:rFonts w:asciiTheme="minorHAnsi" w:eastAsia="Cambria" w:hAnsiTheme="minorHAnsi" w:cs="Cambria"/>
          <w:color w:val="auto"/>
          <w:sz w:val="24"/>
          <w:szCs w:val="24"/>
        </w:rPr>
        <w:t xml:space="preserve">Taking It Further: </w:t>
      </w:r>
    </w:p>
    <w:p w14:paraId="50317085" w14:textId="77777777" w:rsidR="00A34406" w:rsidRDefault="00A34406" w:rsidP="00A34406">
      <w:pPr>
        <w:pStyle w:val="ListParagraph"/>
        <w:numPr>
          <w:ilvl w:val="0"/>
          <w:numId w:val="5"/>
        </w:numPr>
        <w:spacing w:line="240" w:lineRule="auto"/>
        <w:rPr>
          <w:rFonts w:asciiTheme="minorHAnsi" w:hAnsiTheme="minorHAnsi"/>
          <w:sz w:val="24"/>
          <w:szCs w:val="24"/>
        </w:rPr>
      </w:pPr>
      <w:r w:rsidRPr="001C5C1E">
        <w:rPr>
          <w:rFonts w:asciiTheme="minorHAnsi" w:eastAsia="Cambria" w:hAnsiTheme="minorHAnsi" w:cs="Cambria"/>
          <w:sz w:val="24"/>
          <w:szCs w:val="24"/>
        </w:rPr>
        <w:t xml:space="preserve">Split into pairs and read the following article. Summarize the main ideas and then share these with the larger group during a discussion. </w:t>
      </w:r>
      <w:r w:rsidRPr="001C5C1E">
        <w:rPr>
          <w:rFonts w:asciiTheme="minorHAnsi" w:eastAsia="Cambria" w:hAnsiTheme="minorHAnsi" w:cs="Cambria"/>
          <w:i/>
          <w:sz w:val="24"/>
          <w:szCs w:val="24"/>
        </w:rPr>
        <w:t>(30 min)</w:t>
      </w:r>
    </w:p>
    <w:p w14:paraId="57D0BA9F" w14:textId="77777777" w:rsidR="00A34406" w:rsidRPr="001C5C1E" w:rsidRDefault="00A34406" w:rsidP="00A34406">
      <w:pPr>
        <w:pStyle w:val="ListParagraph"/>
        <w:spacing w:line="240" w:lineRule="auto"/>
        <w:rPr>
          <w:rFonts w:asciiTheme="minorHAnsi" w:hAnsiTheme="minorHAnsi"/>
          <w:sz w:val="24"/>
          <w:szCs w:val="24"/>
        </w:rPr>
      </w:pPr>
      <w:r>
        <w:rPr>
          <w:rFonts w:asciiTheme="minorHAnsi" w:hAnsiTheme="minorHAnsi"/>
          <w:sz w:val="24"/>
          <w:szCs w:val="24"/>
        </w:rPr>
        <w:tab/>
      </w:r>
      <w:hyperlink r:id="rId21">
        <w:r w:rsidRPr="001C5C1E">
          <w:rPr>
            <w:rFonts w:asciiTheme="minorHAnsi" w:eastAsia="Cambria" w:hAnsiTheme="minorHAnsi" w:cs="Cambria"/>
            <w:color w:val="0000FF"/>
            <w:sz w:val="24"/>
            <w:szCs w:val="24"/>
            <w:u w:val="single"/>
          </w:rPr>
          <w:t>http://www.wired.com/2014/10/robotic-followers/</w:t>
        </w:r>
      </w:hyperlink>
    </w:p>
    <w:p w14:paraId="0AFDAFF7" w14:textId="77777777" w:rsidR="00A34406" w:rsidRPr="001C5C1E" w:rsidRDefault="00A34406" w:rsidP="00A34406">
      <w:pPr>
        <w:pStyle w:val="ListParagraph"/>
        <w:numPr>
          <w:ilvl w:val="0"/>
          <w:numId w:val="5"/>
        </w:numPr>
        <w:spacing w:line="240" w:lineRule="auto"/>
        <w:rPr>
          <w:rFonts w:asciiTheme="minorHAnsi" w:hAnsiTheme="minorHAnsi"/>
          <w:sz w:val="24"/>
          <w:szCs w:val="24"/>
        </w:rPr>
      </w:pPr>
      <w:r w:rsidRPr="001C5C1E">
        <w:rPr>
          <w:rFonts w:asciiTheme="minorHAnsi" w:hAnsiTheme="minorHAnsi"/>
          <w:sz w:val="24"/>
          <w:szCs w:val="24"/>
        </w:rPr>
        <w:t xml:space="preserve">How does this robot relate to the Darkness follow bot? </w:t>
      </w:r>
      <w:r w:rsidRPr="001C5C1E">
        <w:rPr>
          <w:rFonts w:asciiTheme="minorHAnsi" w:hAnsiTheme="minorHAnsi"/>
          <w:i/>
          <w:sz w:val="24"/>
          <w:szCs w:val="24"/>
        </w:rPr>
        <w:t>(10 min)</w:t>
      </w:r>
      <w:r w:rsidRPr="001C5C1E">
        <w:rPr>
          <w:rFonts w:asciiTheme="minorHAnsi" w:hAnsiTheme="minorHAnsi"/>
          <w:sz w:val="24"/>
          <w:szCs w:val="24"/>
        </w:rPr>
        <w:t xml:space="preserve"> </w:t>
      </w:r>
    </w:p>
    <w:p w14:paraId="3407294B" w14:textId="77777777" w:rsidR="00A34406" w:rsidRPr="001C5C1E" w:rsidRDefault="00A34406" w:rsidP="00A34406">
      <w:pPr>
        <w:pStyle w:val="ListParagraph"/>
        <w:numPr>
          <w:ilvl w:val="0"/>
          <w:numId w:val="5"/>
        </w:numPr>
        <w:spacing w:line="240" w:lineRule="auto"/>
        <w:rPr>
          <w:rFonts w:asciiTheme="minorHAnsi" w:hAnsiTheme="minorHAnsi"/>
          <w:sz w:val="24"/>
          <w:szCs w:val="24"/>
        </w:rPr>
      </w:pPr>
      <w:r w:rsidRPr="001C5C1E">
        <w:rPr>
          <w:rFonts w:asciiTheme="minorHAnsi" w:hAnsiTheme="minorHAnsi"/>
          <w:sz w:val="24"/>
          <w:szCs w:val="24"/>
        </w:rPr>
        <w:t xml:space="preserve">Can you think of any real world applications for the </w:t>
      </w:r>
      <w:r w:rsidRPr="001C5C1E">
        <w:rPr>
          <w:rFonts w:asciiTheme="minorHAnsi" w:hAnsiTheme="minorHAnsi"/>
          <w:color w:val="FF0000"/>
          <w:sz w:val="24"/>
          <w:szCs w:val="24"/>
        </w:rPr>
        <w:t xml:space="preserve">Index: DarknessFollowBot.slx </w:t>
      </w:r>
      <w:r w:rsidRPr="001C5C1E">
        <w:rPr>
          <w:rFonts w:asciiTheme="minorHAnsi" w:hAnsiTheme="minorHAnsi"/>
          <w:sz w:val="24"/>
          <w:szCs w:val="24"/>
        </w:rPr>
        <w:t>code?</w:t>
      </w:r>
    </w:p>
    <w:p w14:paraId="4BD96864" w14:textId="77777777" w:rsidR="00A34406" w:rsidRPr="00A34406" w:rsidRDefault="00A34406" w:rsidP="00A34406"/>
    <w:p w14:paraId="4154A931" w14:textId="77777777" w:rsidR="00352240" w:rsidRPr="00A34406" w:rsidRDefault="00A34406" w:rsidP="00507D06">
      <w:pPr>
        <w:pStyle w:val="Heading7"/>
        <w:shd w:val="clear" w:color="auto" w:fill="DBDBDB" w:themeFill="accent3" w:themeFillTint="66"/>
        <w:rPr>
          <w:b/>
          <w:i w:val="0"/>
          <w:color w:val="5B9BD5" w:themeColor="accent1"/>
          <w:sz w:val="28"/>
        </w:rPr>
      </w:pPr>
      <w:bookmarkStart w:id="3" w:name="_Light_Follower_Bot"/>
      <w:bookmarkEnd w:id="3"/>
      <w:r w:rsidRPr="00A34406">
        <w:rPr>
          <w:b/>
          <w:i w:val="0"/>
          <w:color w:val="5B9BD5" w:themeColor="accent1"/>
          <w:sz w:val="28"/>
        </w:rPr>
        <w:t>Light Follower Bot</w:t>
      </w:r>
    </w:p>
    <w:p w14:paraId="4C9F430F" w14:textId="77777777" w:rsidR="00A34406" w:rsidRDefault="00A34406" w:rsidP="00A34406">
      <w:pPr>
        <w:jc w:val="center"/>
        <w:rPr>
          <w:rFonts w:asciiTheme="minorHAnsi" w:hAnsiTheme="minorHAnsi"/>
          <w:i/>
          <w:color w:val="000000" w:themeColor="text1"/>
          <w:sz w:val="24"/>
          <w:szCs w:val="24"/>
        </w:rPr>
      </w:pPr>
      <w:r w:rsidRPr="005F6F70">
        <w:rPr>
          <w:rFonts w:asciiTheme="minorHAnsi" w:hAnsiTheme="minorHAnsi"/>
          <w:i/>
          <w:color w:val="000000" w:themeColor="text1"/>
          <w:sz w:val="24"/>
          <w:szCs w:val="24"/>
        </w:rPr>
        <w:t xml:space="preserve">For more information, reference the </w:t>
      </w:r>
      <w:r w:rsidRPr="005F6F70">
        <w:rPr>
          <w:rFonts w:asciiTheme="minorHAnsi" w:hAnsiTheme="minorHAnsi"/>
          <w:i/>
          <w:color w:val="FF0000"/>
          <w:sz w:val="24"/>
          <w:szCs w:val="24"/>
        </w:rPr>
        <w:t>“Instructor</w:t>
      </w:r>
      <w:r>
        <w:rPr>
          <w:rFonts w:asciiTheme="minorHAnsi" w:hAnsiTheme="minorHAnsi"/>
          <w:i/>
          <w:color w:val="FF0000"/>
          <w:sz w:val="24"/>
          <w:szCs w:val="24"/>
        </w:rPr>
        <w:t xml:space="preserve"> </w:t>
      </w:r>
      <w:r w:rsidRPr="005F6F70">
        <w:rPr>
          <w:rFonts w:asciiTheme="minorHAnsi" w:hAnsiTheme="minorHAnsi"/>
          <w:i/>
          <w:color w:val="FF0000"/>
          <w:sz w:val="24"/>
          <w:szCs w:val="24"/>
        </w:rPr>
        <w:t>Reference</w:t>
      </w:r>
      <w:r>
        <w:rPr>
          <w:rFonts w:asciiTheme="minorHAnsi" w:hAnsiTheme="minorHAnsi"/>
          <w:i/>
          <w:color w:val="FF0000"/>
          <w:sz w:val="24"/>
          <w:szCs w:val="24"/>
        </w:rPr>
        <w:t xml:space="preserve"> </w:t>
      </w:r>
      <w:r w:rsidRPr="005F6F70">
        <w:rPr>
          <w:rFonts w:asciiTheme="minorHAnsi" w:hAnsiTheme="minorHAnsi"/>
          <w:i/>
          <w:color w:val="FF0000"/>
          <w:sz w:val="24"/>
          <w:szCs w:val="24"/>
        </w:rPr>
        <w:t>Lesson</w:t>
      </w:r>
      <w:r>
        <w:rPr>
          <w:rFonts w:asciiTheme="minorHAnsi" w:hAnsiTheme="minorHAnsi"/>
          <w:i/>
          <w:color w:val="FF0000"/>
          <w:sz w:val="24"/>
          <w:szCs w:val="24"/>
        </w:rPr>
        <w:t xml:space="preserve"> 3 Unit 5</w:t>
      </w:r>
      <w:r w:rsidRPr="005F6F70">
        <w:rPr>
          <w:rFonts w:asciiTheme="minorHAnsi" w:hAnsiTheme="minorHAnsi"/>
          <w:i/>
          <w:color w:val="FF0000"/>
          <w:sz w:val="24"/>
          <w:szCs w:val="24"/>
        </w:rPr>
        <w:t xml:space="preserve">” </w:t>
      </w:r>
      <w:r w:rsidRPr="005F6F70">
        <w:rPr>
          <w:rFonts w:asciiTheme="minorHAnsi" w:hAnsiTheme="minorHAnsi"/>
          <w:i/>
          <w:color w:val="000000" w:themeColor="text1"/>
          <w:sz w:val="24"/>
          <w:szCs w:val="24"/>
        </w:rPr>
        <w:t>document</w:t>
      </w:r>
      <w:r>
        <w:rPr>
          <w:rFonts w:asciiTheme="minorHAnsi" w:hAnsiTheme="minorHAnsi"/>
          <w:i/>
          <w:color w:val="000000" w:themeColor="text1"/>
          <w:sz w:val="24"/>
          <w:szCs w:val="24"/>
        </w:rPr>
        <w:t xml:space="preserve"> in the Unit 1 Instructor Reference folder</w:t>
      </w:r>
    </w:p>
    <w:p w14:paraId="452C72AB" w14:textId="77777777" w:rsidR="00F67362" w:rsidRPr="005F6F70" w:rsidRDefault="00F67362" w:rsidP="00A34406">
      <w:pPr>
        <w:jc w:val="center"/>
        <w:rPr>
          <w:rFonts w:asciiTheme="minorHAnsi" w:hAnsiTheme="minorHAnsi"/>
          <w:i/>
          <w:color w:val="000000" w:themeColor="text1"/>
          <w:sz w:val="24"/>
          <w:szCs w:val="24"/>
        </w:rPr>
      </w:pPr>
    </w:p>
    <w:p w14:paraId="306F6608" w14:textId="77777777" w:rsidR="00352240" w:rsidRDefault="00E46537">
      <w:pPr>
        <w:rPr>
          <w:rFonts w:asciiTheme="minorHAnsi" w:hAnsiTheme="minorHAnsi"/>
          <w:color w:val="FF0000"/>
          <w:sz w:val="24"/>
          <w:szCs w:val="24"/>
        </w:rPr>
      </w:pPr>
      <w:r w:rsidRPr="00A34406">
        <w:rPr>
          <w:rFonts w:asciiTheme="minorHAnsi" w:hAnsiTheme="minorHAnsi"/>
          <w:color w:val="FF0000"/>
          <w:sz w:val="24"/>
          <w:szCs w:val="24"/>
        </w:rPr>
        <w:t>Video Reference:</w:t>
      </w:r>
      <w:r w:rsidR="00A34406">
        <w:rPr>
          <w:rFonts w:asciiTheme="minorHAnsi" w:hAnsiTheme="minorHAnsi"/>
          <w:color w:val="FF0000"/>
          <w:sz w:val="24"/>
          <w:szCs w:val="24"/>
        </w:rPr>
        <w:t xml:space="preserve"> </w:t>
      </w:r>
      <w:hyperlink r:id="rId22">
        <w:r w:rsidRPr="00EB69FC">
          <w:rPr>
            <w:rFonts w:asciiTheme="minorHAnsi" w:hAnsiTheme="minorHAnsi"/>
            <w:color w:val="1155CC"/>
            <w:sz w:val="24"/>
            <w:szCs w:val="24"/>
            <w:u w:val="single"/>
          </w:rPr>
          <w:t>Unit5b_LightFollowBot.mov</w:t>
        </w:r>
      </w:hyperlink>
    </w:p>
    <w:p w14:paraId="1E33AF4A" w14:textId="77777777" w:rsidR="00F67362" w:rsidRPr="00F67362" w:rsidRDefault="00F67362">
      <w:pPr>
        <w:rPr>
          <w:rFonts w:asciiTheme="minorHAnsi" w:hAnsiTheme="minorHAnsi"/>
          <w:color w:val="FF0000"/>
          <w:sz w:val="24"/>
          <w:szCs w:val="24"/>
        </w:rPr>
      </w:pPr>
    </w:p>
    <w:p w14:paraId="65112E48" w14:textId="77777777" w:rsidR="00352240" w:rsidRPr="00A34406" w:rsidRDefault="00E46537">
      <w:pPr>
        <w:jc w:val="center"/>
        <w:rPr>
          <w:rFonts w:asciiTheme="minorHAnsi" w:hAnsiTheme="minorHAnsi"/>
          <w:i/>
          <w:sz w:val="24"/>
          <w:szCs w:val="24"/>
        </w:rPr>
      </w:pPr>
      <w:r w:rsidRPr="00A34406">
        <w:rPr>
          <w:rFonts w:asciiTheme="minorHAnsi" w:hAnsiTheme="minorHAnsi"/>
          <w:i/>
          <w:sz w:val="24"/>
          <w:szCs w:val="24"/>
        </w:rPr>
        <w:t>“LightFollowerBot”</w:t>
      </w:r>
    </w:p>
    <w:p w14:paraId="64A48000" w14:textId="77777777" w:rsidR="00352240" w:rsidRPr="00A34406" w:rsidRDefault="00E46537">
      <w:pPr>
        <w:jc w:val="center"/>
        <w:rPr>
          <w:rFonts w:asciiTheme="minorHAnsi" w:hAnsiTheme="minorHAnsi"/>
          <w:sz w:val="24"/>
          <w:szCs w:val="24"/>
        </w:rPr>
      </w:pPr>
      <w:r w:rsidRPr="00A34406">
        <w:rPr>
          <w:rFonts w:asciiTheme="minorHAnsi" w:hAnsiTheme="minorHAnsi"/>
          <w:color w:val="FF0000"/>
          <w:sz w:val="24"/>
          <w:szCs w:val="24"/>
        </w:rPr>
        <w:lastRenderedPageBreak/>
        <w:t>Index: LightFollowerBot.slx</w:t>
      </w:r>
    </w:p>
    <w:p w14:paraId="1C74C747" w14:textId="77777777" w:rsidR="00352240" w:rsidRPr="00EB69FC" w:rsidRDefault="00352240">
      <w:pPr>
        <w:rPr>
          <w:rFonts w:asciiTheme="minorHAnsi" w:hAnsiTheme="minorHAnsi"/>
          <w:sz w:val="24"/>
          <w:szCs w:val="24"/>
        </w:rPr>
      </w:pPr>
    </w:p>
    <w:p w14:paraId="3856F61C" w14:textId="77777777" w:rsidR="00352240" w:rsidRPr="00EB69FC" w:rsidRDefault="00E46537">
      <w:pPr>
        <w:rPr>
          <w:rFonts w:asciiTheme="minorHAnsi" w:hAnsiTheme="minorHAnsi"/>
          <w:sz w:val="24"/>
          <w:szCs w:val="24"/>
        </w:rPr>
      </w:pPr>
      <w:r w:rsidRPr="00EB69FC">
        <w:rPr>
          <w:rFonts w:asciiTheme="minorHAnsi" w:hAnsiTheme="minorHAnsi"/>
          <w:sz w:val="24"/>
          <w:szCs w:val="24"/>
        </w:rPr>
        <w:t>While the “DarknessFollowBot” takes time and effort to refine a much smoother Simulink model for the miniQ, which uses light sensors, is the Light Follower Bot. In this code the MiniQ robot will follow light; either a light source placed in a distance or a beam of light from something like a flashlight:</w:t>
      </w:r>
    </w:p>
    <w:p w14:paraId="26145A9A" w14:textId="77777777" w:rsidR="00352240" w:rsidRPr="00EB69FC" w:rsidRDefault="00352240">
      <w:pPr>
        <w:jc w:val="center"/>
        <w:rPr>
          <w:rFonts w:asciiTheme="minorHAnsi" w:hAnsiTheme="minorHAnsi"/>
          <w:sz w:val="24"/>
          <w:szCs w:val="24"/>
        </w:rPr>
      </w:pPr>
    </w:p>
    <w:p w14:paraId="07ABC263" w14:textId="77777777" w:rsidR="00352240" w:rsidRPr="00EB69FC" w:rsidRDefault="00352240">
      <w:pPr>
        <w:jc w:val="center"/>
        <w:rPr>
          <w:rFonts w:asciiTheme="minorHAnsi" w:hAnsiTheme="minorHAnsi"/>
          <w:sz w:val="24"/>
          <w:szCs w:val="24"/>
        </w:rPr>
      </w:pPr>
    </w:p>
    <w:p w14:paraId="597FEFB3" w14:textId="77777777" w:rsidR="00352240" w:rsidRPr="00EB69FC" w:rsidRDefault="00352240">
      <w:pPr>
        <w:jc w:val="center"/>
        <w:rPr>
          <w:rFonts w:asciiTheme="minorHAnsi" w:hAnsiTheme="minorHAnsi"/>
          <w:sz w:val="24"/>
          <w:szCs w:val="24"/>
        </w:rPr>
      </w:pPr>
    </w:p>
    <w:p w14:paraId="11F9BB7C" w14:textId="77777777" w:rsidR="00352240" w:rsidRPr="00EB69FC" w:rsidRDefault="00E46537">
      <w:pPr>
        <w:rPr>
          <w:rFonts w:asciiTheme="minorHAnsi" w:hAnsiTheme="minorHAnsi"/>
          <w:sz w:val="24"/>
          <w:szCs w:val="24"/>
        </w:rPr>
      </w:pPr>
      <w:r w:rsidRPr="00EB69FC">
        <w:rPr>
          <w:rFonts w:asciiTheme="minorHAnsi" w:hAnsiTheme="minorHAnsi"/>
          <w:noProof/>
          <w:sz w:val="24"/>
          <w:szCs w:val="24"/>
        </w:rPr>
        <w:drawing>
          <wp:inline distT="114300" distB="114300" distL="114300" distR="114300" wp14:anchorId="46E48B0D" wp14:editId="07777777">
            <wp:extent cx="5943600" cy="3136900"/>
            <wp:effectExtent l="0" t="0" r="0" b="0"/>
            <wp:docPr id="6" name="image15.png"/>
            <wp:cNvGraphicFramePr/>
            <a:graphic xmlns:a="http://schemas.openxmlformats.org/drawingml/2006/main">
              <a:graphicData uri="http://schemas.openxmlformats.org/drawingml/2006/picture">
                <pic:pic xmlns:pic="http://schemas.openxmlformats.org/drawingml/2006/picture">
                  <pic:nvPicPr>
                    <pic:cNvPr id="0" name="image15.png"/>
                    <pic:cNvPicPr preferRelativeResize="0"/>
                  </pic:nvPicPr>
                  <pic:blipFill>
                    <a:blip r:embed="rId23"/>
                    <a:srcRect/>
                    <a:stretch>
                      <a:fillRect/>
                    </a:stretch>
                  </pic:blipFill>
                  <pic:spPr>
                    <a:xfrm>
                      <a:off x="0" y="0"/>
                      <a:ext cx="5943600" cy="3136900"/>
                    </a:xfrm>
                    <a:prstGeom prst="rect">
                      <a:avLst/>
                    </a:prstGeom>
                    <a:ln/>
                  </pic:spPr>
                </pic:pic>
              </a:graphicData>
            </a:graphic>
          </wp:inline>
        </w:drawing>
      </w:r>
    </w:p>
    <w:p w14:paraId="60516EF7" w14:textId="77777777" w:rsidR="00352240" w:rsidRPr="00EB69FC" w:rsidRDefault="00352240">
      <w:pPr>
        <w:rPr>
          <w:rFonts w:asciiTheme="minorHAnsi" w:hAnsiTheme="minorHAnsi"/>
          <w:sz w:val="24"/>
          <w:szCs w:val="24"/>
        </w:rPr>
      </w:pPr>
    </w:p>
    <w:p w14:paraId="16AA4AC4" w14:textId="77777777" w:rsidR="00352240" w:rsidRPr="00EB69FC" w:rsidRDefault="00E46537">
      <w:pPr>
        <w:rPr>
          <w:rFonts w:asciiTheme="minorHAnsi" w:hAnsiTheme="minorHAnsi"/>
          <w:sz w:val="24"/>
          <w:szCs w:val="24"/>
        </w:rPr>
      </w:pPr>
      <w:r w:rsidRPr="00EB69FC">
        <w:rPr>
          <w:rFonts w:asciiTheme="minorHAnsi" w:hAnsiTheme="minorHAnsi"/>
          <w:sz w:val="24"/>
          <w:szCs w:val="24"/>
        </w:rPr>
        <w:t xml:space="preserve">A MATLAB function is used in this example to interpret the input variables from </w:t>
      </w:r>
      <w:r w:rsidR="00A34406">
        <w:rPr>
          <w:rFonts w:asciiTheme="minorHAnsi" w:hAnsiTheme="minorHAnsi"/>
          <w:sz w:val="24"/>
          <w:szCs w:val="24"/>
        </w:rPr>
        <w:t xml:space="preserve">the photosensor (light sensor) </w:t>
      </w:r>
      <w:r w:rsidRPr="00EB69FC">
        <w:rPr>
          <w:rFonts w:asciiTheme="minorHAnsi" w:hAnsiTheme="minorHAnsi"/>
          <w:sz w:val="24"/>
          <w:szCs w:val="24"/>
        </w:rPr>
        <w:t>and then translate these into the RGB LED colors and Motor Speeds. A display is attached so if the model is run in external mode you can figure out what light thresholds you want to use within the function. Double click into the function block:</w:t>
      </w:r>
    </w:p>
    <w:p w14:paraId="6DD2F858" w14:textId="77777777" w:rsidR="00352240" w:rsidRPr="00EB69FC" w:rsidRDefault="00352240">
      <w:pPr>
        <w:rPr>
          <w:rFonts w:asciiTheme="minorHAnsi" w:hAnsiTheme="minorHAnsi"/>
          <w:sz w:val="24"/>
          <w:szCs w:val="24"/>
        </w:rPr>
      </w:pPr>
    </w:p>
    <w:p w14:paraId="6FCB44A8" w14:textId="77777777" w:rsidR="00352240" w:rsidRPr="00EB69FC" w:rsidRDefault="00E46537">
      <w:pPr>
        <w:jc w:val="center"/>
        <w:rPr>
          <w:rFonts w:asciiTheme="minorHAnsi" w:hAnsiTheme="minorHAnsi"/>
          <w:sz w:val="24"/>
          <w:szCs w:val="24"/>
        </w:rPr>
      </w:pPr>
      <w:r w:rsidRPr="00EB69FC">
        <w:rPr>
          <w:rFonts w:asciiTheme="minorHAnsi" w:hAnsiTheme="minorHAnsi"/>
          <w:noProof/>
          <w:sz w:val="24"/>
          <w:szCs w:val="24"/>
        </w:rPr>
        <w:lastRenderedPageBreak/>
        <w:drawing>
          <wp:inline distT="114300" distB="114300" distL="114300" distR="114300" wp14:anchorId="17AD1C3F" wp14:editId="07777777">
            <wp:extent cx="4200945" cy="3662363"/>
            <wp:effectExtent l="0" t="0" r="0" b="0"/>
            <wp:docPr id="4"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24"/>
                    <a:srcRect/>
                    <a:stretch>
                      <a:fillRect/>
                    </a:stretch>
                  </pic:blipFill>
                  <pic:spPr>
                    <a:xfrm>
                      <a:off x="0" y="0"/>
                      <a:ext cx="4200945" cy="3662363"/>
                    </a:xfrm>
                    <a:prstGeom prst="rect">
                      <a:avLst/>
                    </a:prstGeom>
                    <a:ln/>
                  </pic:spPr>
                </pic:pic>
              </a:graphicData>
            </a:graphic>
          </wp:inline>
        </w:drawing>
      </w:r>
    </w:p>
    <w:p w14:paraId="38AD2677" w14:textId="77777777" w:rsidR="00352240" w:rsidRPr="00EB69FC" w:rsidRDefault="00352240">
      <w:pPr>
        <w:rPr>
          <w:rFonts w:asciiTheme="minorHAnsi" w:hAnsiTheme="minorHAnsi"/>
          <w:sz w:val="24"/>
          <w:szCs w:val="24"/>
        </w:rPr>
      </w:pPr>
    </w:p>
    <w:p w14:paraId="6FEE5178" w14:textId="77777777" w:rsidR="00352240" w:rsidRPr="00EB69FC" w:rsidRDefault="00E46537">
      <w:pPr>
        <w:rPr>
          <w:rFonts w:asciiTheme="minorHAnsi" w:hAnsiTheme="minorHAnsi"/>
          <w:sz w:val="24"/>
          <w:szCs w:val="24"/>
        </w:rPr>
      </w:pPr>
      <w:r w:rsidRPr="00EB69FC">
        <w:rPr>
          <w:rFonts w:asciiTheme="minorHAnsi" w:hAnsiTheme="minorHAnsi"/>
          <w:sz w:val="24"/>
          <w:szCs w:val="24"/>
        </w:rPr>
        <w:t xml:space="preserve">The first line describes the input and output variables [red,green, blue] as well as values for the motors [MR and ML]. And input variable “lite” is defined as well. </w:t>
      </w:r>
    </w:p>
    <w:p w14:paraId="0B62660D" w14:textId="77777777" w:rsidR="00352240" w:rsidRPr="00EB69FC" w:rsidRDefault="00352240">
      <w:pPr>
        <w:rPr>
          <w:rFonts w:asciiTheme="minorHAnsi" w:hAnsiTheme="minorHAnsi"/>
          <w:sz w:val="24"/>
          <w:szCs w:val="24"/>
        </w:rPr>
      </w:pPr>
    </w:p>
    <w:p w14:paraId="429106CC" w14:textId="77777777" w:rsidR="00352240" w:rsidRPr="00EB69FC" w:rsidRDefault="00E46537">
      <w:pPr>
        <w:rPr>
          <w:rFonts w:asciiTheme="minorHAnsi" w:hAnsiTheme="minorHAnsi"/>
          <w:sz w:val="24"/>
          <w:szCs w:val="24"/>
        </w:rPr>
      </w:pPr>
      <w:r w:rsidRPr="00EB69FC">
        <w:rPr>
          <w:rFonts w:asciiTheme="minorHAnsi" w:hAnsiTheme="minorHAnsi"/>
          <w:sz w:val="24"/>
          <w:szCs w:val="24"/>
        </w:rPr>
        <w:t xml:space="preserve">How the code works is every time lite&lt;100, meaning that more light is being detected on the left side therefore causing the miniQ to take a left turn (MR= 100, ML=-100). </w:t>
      </w:r>
    </w:p>
    <w:p w14:paraId="4F558EA2" w14:textId="77777777" w:rsidR="00352240" w:rsidRPr="00EB69FC" w:rsidRDefault="00352240">
      <w:pPr>
        <w:rPr>
          <w:rFonts w:asciiTheme="minorHAnsi" w:hAnsiTheme="minorHAnsi"/>
          <w:sz w:val="24"/>
          <w:szCs w:val="24"/>
        </w:rPr>
      </w:pPr>
    </w:p>
    <w:p w14:paraId="67B34AB4" w14:textId="77777777" w:rsidR="00352240" w:rsidRPr="00EB69FC" w:rsidRDefault="00E46537">
      <w:pPr>
        <w:rPr>
          <w:rFonts w:asciiTheme="minorHAnsi" w:hAnsiTheme="minorHAnsi"/>
          <w:sz w:val="24"/>
          <w:szCs w:val="24"/>
        </w:rPr>
      </w:pPr>
      <w:r w:rsidRPr="00EB69FC">
        <w:rPr>
          <w:rFonts w:asciiTheme="minorHAnsi" w:hAnsiTheme="minorHAnsi"/>
          <w:sz w:val="24"/>
          <w:szCs w:val="24"/>
        </w:rPr>
        <w:t xml:space="preserve">The inverse is true for if the lite value &gt;900 which means there is more light on the right side therefore causing a right turn (MR=-100,ML=100). Otherwise, as begins in line 17, the miniQ robot will travel in a straight line. </w:t>
      </w:r>
    </w:p>
    <w:p w14:paraId="28D90D9D" w14:textId="77777777" w:rsidR="00352240" w:rsidRPr="00EB69FC" w:rsidRDefault="00352240">
      <w:pPr>
        <w:rPr>
          <w:rFonts w:asciiTheme="minorHAnsi" w:hAnsiTheme="minorHAnsi"/>
          <w:sz w:val="24"/>
          <w:szCs w:val="24"/>
        </w:rPr>
      </w:pPr>
    </w:p>
    <w:p w14:paraId="207C1225" w14:textId="77777777" w:rsidR="00352240" w:rsidRPr="00A34406" w:rsidRDefault="00E46537">
      <w:pPr>
        <w:rPr>
          <w:rFonts w:asciiTheme="minorHAnsi" w:hAnsiTheme="minorHAnsi"/>
          <w:i/>
          <w:sz w:val="24"/>
          <w:szCs w:val="24"/>
        </w:rPr>
      </w:pPr>
      <w:r w:rsidRPr="00A34406">
        <w:rPr>
          <w:rFonts w:asciiTheme="minorHAnsi" w:hAnsiTheme="minorHAnsi"/>
          <w:i/>
          <w:sz w:val="24"/>
          <w:szCs w:val="24"/>
        </w:rPr>
        <w:t xml:space="preserve">Activity: </w:t>
      </w:r>
    </w:p>
    <w:p w14:paraId="393CB15E" w14:textId="77777777" w:rsidR="00A34406" w:rsidRDefault="00E46537" w:rsidP="00A34406">
      <w:pPr>
        <w:pStyle w:val="ListParagraph"/>
        <w:numPr>
          <w:ilvl w:val="0"/>
          <w:numId w:val="8"/>
        </w:numPr>
        <w:rPr>
          <w:rFonts w:asciiTheme="minorHAnsi" w:hAnsiTheme="minorHAnsi"/>
          <w:sz w:val="24"/>
          <w:szCs w:val="24"/>
        </w:rPr>
      </w:pPr>
      <w:r w:rsidRPr="00A34406">
        <w:rPr>
          <w:rFonts w:asciiTheme="minorHAnsi" w:hAnsiTheme="minorHAnsi"/>
          <w:sz w:val="24"/>
          <w:szCs w:val="24"/>
        </w:rPr>
        <w:t xml:space="preserve">Changing the speed variables for the miniQ robot. </w:t>
      </w:r>
    </w:p>
    <w:p w14:paraId="76E8B2C8" w14:textId="77777777" w:rsidR="00A34406" w:rsidRDefault="00E46537" w:rsidP="00A34406">
      <w:pPr>
        <w:pStyle w:val="ListParagraph"/>
        <w:numPr>
          <w:ilvl w:val="0"/>
          <w:numId w:val="8"/>
        </w:numPr>
        <w:rPr>
          <w:rFonts w:asciiTheme="minorHAnsi" w:hAnsiTheme="minorHAnsi"/>
          <w:sz w:val="24"/>
          <w:szCs w:val="24"/>
        </w:rPr>
      </w:pPr>
      <w:r w:rsidRPr="00A34406">
        <w:rPr>
          <w:rFonts w:asciiTheme="minorHAnsi" w:hAnsiTheme="minorHAnsi"/>
          <w:sz w:val="24"/>
          <w:szCs w:val="24"/>
        </w:rPr>
        <w:t xml:space="preserve">Adjust the light readings so they work best in your location. </w:t>
      </w:r>
    </w:p>
    <w:p w14:paraId="4D0F4F6E" w14:textId="77777777" w:rsidR="00352240" w:rsidRPr="00A34406" w:rsidRDefault="00E46537" w:rsidP="00A34406">
      <w:pPr>
        <w:pStyle w:val="ListParagraph"/>
        <w:numPr>
          <w:ilvl w:val="0"/>
          <w:numId w:val="8"/>
        </w:numPr>
        <w:rPr>
          <w:rFonts w:asciiTheme="minorHAnsi" w:hAnsiTheme="minorHAnsi"/>
          <w:sz w:val="24"/>
          <w:szCs w:val="24"/>
        </w:rPr>
      </w:pPr>
      <w:r w:rsidRPr="00A34406">
        <w:rPr>
          <w:rFonts w:asciiTheme="minorHAnsi" w:hAnsiTheme="minorHAnsi"/>
          <w:sz w:val="24"/>
          <w:szCs w:val="24"/>
        </w:rPr>
        <w:t xml:space="preserve">With a set of flashlights turn out the lights and see if you can maneuver your miniQ into a particular location using only the beam of light? </w:t>
      </w:r>
    </w:p>
    <w:p w14:paraId="3687DCAA" w14:textId="44A8F25E" w:rsidR="00352240" w:rsidRDefault="00E46537" w:rsidP="00A34406">
      <w:pPr>
        <w:pStyle w:val="ListParagraph"/>
        <w:numPr>
          <w:ilvl w:val="0"/>
          <w:numId w:val="8"/>
        </w:numPr>
        <w:rPr>
          <w:rFonts w:asciiTheme="minorHAnsi" w:hAnsiTheme="minorHAnsi"/>
          <w:sz w:val="24"/>
          <w:szCs w:val="24"/>
        </w:rPr>
      </w:pPr>
      <w:r w:rsidRPr="00A34406">
        <w:rPr>
          <w:rFonts w:asciiTheme="minorHAnsi" w:hAnsiTheme="minorHAnsi"/>
          <w:sz w:val="24"/>
          <w:szCs w:val="24"/>
        </w:rPr>
        <w:t xml:space="preserve">Discuss if this principle follows the ideas of telerobotics (from </w:t>
      </w:r>
      <w:hyperlink w:anchor="_Study_7" w:history="1">
        <w:r w:rsidRPr="00A34406">
          <w:rPr>
            <w:rStyle w:val="Hyperlink"/>
            <w:rFonts w:asciiTheme="minorHAnsi" w:hAnsiTheme="minorHAnsi"/>
            <w:sz w:val="24"/>
            <w:szCs w:val="24"/>
          </w:rPr>
          <w:t>Study 7</w:t>
        </w:r>
      </w:hyperlink>
      <w:r w:rsidRPr="00A34406">
        <w:rPr>
          <w:rFonts w:asciiTheme="minorHAnsi" w:hAnsiTheme="minorHAnsi"/>
          <w:sz w:val="24"/>
          <w:szCs w:val="24"/>
        </w:rPr>
        <w:t>)? Why or why not?</w:t>
      </w:r>
    </w:p>
    <w:p w14:paraId="2066D4BF" w14:textId="77777777" w:rsidR="0056677D" w:rsidRPr="0056677D" w:rsidRDefault="0056677D" w:rsidP="0056677D">
      <w:pPr>
        <w:rPr>
          <w:rFonts w:asciiTheme="minorHAnsi" w:hAnsiTheme="minorHAnsi"/>
          <w:sz w:val="24"/>
          <w:szCs w:val="24"/>
        </w:rPr>
      </w:pPr>
      <w:bookmarkStart w:id="4" w:name="_GoBack"/>
      <w:bookmarkEnd w:id="4"/>
    </w:p>
    <w:p w14:paraId="522948E0" w14:textId="3959307B" w:rsidR="0056677D" w:rsidRDefault="0056677D" w:rsidP="0056677D"/>
    <w:p w14:paraId="701278F8" w14:textId="77777777" w:rsidR="0056677D" w:rsidRDefault="0056677D" w:rsidP="0056677D">
      <w:pPr>
        <w:rPr>
          <w:sz w:val="18"/>
        </w:rPr>
      </w:pPr>
      <w:r>
        <w:rPr>
          <w:noProof/>
        </w:rPr>
        <w:lastRenderedPageBreak/>
        <w:drawing>
          <wp:inline distT="0" distB="0" distL="0" distR="0" wp14:anchorId="09CE18D1" wp14:editId="429AB89B">
            <wp:extent cx="1054510" cy="371475"/>
            <wp:effectExtent l="0" t="0" r="0" b="0"/>
            <wp:docPr id="18" name="Picture 18" descr="Creative Commons Lic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cense"/>
                    <pic:cNvPicPr>
                      <a:picLocks noChangeAspect="1" noChangeArrowheads="1"/>
                    </pic:cNvPicPr>
                  </pic:nvPicPr>
                  <pic:blipFill>
                    <a:blip r:embed="rId25" r:link="rId26">
                      <a:extLst>
                        <a:ext uri="{28A0092B-C50C-407E-A947-70E740481C1C}">
                          <a14:useLocalDpi xmlns:a14="http://schemas.microsoft.com/office/drawing/2010/main" val="0"/>
                        </a:ext>
                      </a:extLst>
                    </a:blip>
                    <a:srcRect/>
                    <a:stretch>
                      <a:fillRect/>
                    </a:stretch>
                  </pic:blipFill>
                  <pic:spPr bwMode="auto">
                    <a:xfrm>
                      <a:off x="0" y="0"/>
                      <a:ext cx="1060407" cy="373552"/>
                    </a:xfrm>
                    <a:prstGeom prst="rect">
                      <a:avLst/>
                    </a:prstGeom>
                    <a:noFill/>
                    <a:ln>
                      <a:noFill/>
                    </a:ln>
                  </pic:spPr>
                </pic:pic>
              </a:graphicData>
            </a:graphic>
          </wp:inline>
        </w:drawing>
      </w:r>
    </w:p>
    <w:p w14:paraId="0FB7AD78" w14:textId="77777777" w:rsidR="0056677D" w:rsidRPr="00BA1744" w:rsidRDefault="0056677D" w:rsidP="0056677D">
      <w:pPr>
        <w:rPr>
          <w:sz w:val="18"/>
        </w:rPr>
      </w:pPr>
    </w:p>
    <w:p w14:paraId="14869350" w14:textId="77777777" w:rsidR="0056677D" w:rsidRPr="00BA1744" w:rsidRDefault="0056677D" w:rsidP="0056677D">
      <w:pPr>
        <w:spacing w:after="180"/>
        <w:jc w:val="both"/>
        <w:rPr>
          <w:rFonts w:ascii="Calibri" w:hAnsi="Calibri"/>
          <w:sz w:val="20"/>
          <w:szCs w:val="20"/>
        </w:rPr>
      </w:pPr>
      <w:r w:rsidRPr="00BA1744">
        <w:rPr>
          <w:sz w:val="20"/>
          <w:szCs w:val="20"/>
        </w:rPr>
        <w:t>This work is licensed under a </w:t>
      </w:r>
      <w:hyperlink r:id="rId27" w:history="1">
        <w:r w:rsidRPr="00BA1744">
          <w:rPr>
            <w:rStyle w:val="Hyperlink"/>
            <w:sz w:val="20"/>
            <w:szCs w:val="20"/>
          </w:rPr>
          <w:t>Creative Commons Attribution-ShareAlike 4.0 International License</w:t>
        </w:r>
      </w:hyperlink>
      <w:r w:rsidRPr="00BA1744">
        <w:rPr>
          <w:sz w:val="20"/>
          <w:szCs w:val="20"/>
        </w:rPr>
        <w:t>.</w:t>
      </w:r>
    </w:p>
    <w:p w14:paraId="2DA59F20" w14:textId="77777777" w:rsidR="0056677D" w:rsidRPr="0056677D" w:rsidRDefault="0056677D" w:rsidP="0056677D">
      <w:pPr>
        <w:rPr>
          <w:rFonts w:asciiTheme="minorHAnsi" w:hAnsiTheme="minorHAnsi"/>
          <w:sz w:val="24"/>
          <w:szCs w:val="24"/>
        </w:rPr>
      </w:pPr>
    </w:p>
    <w:sectPr w:rsidR="0056677D" w:rsidRPr="0056677D">
      <w:headerReference w:type="default" r:id="rId28"/>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9CE3DC" w14:textId="77777777" w:rsidR="00E46537" w:rsidRDefault="00E46537" w:rsidP="00EB69FC">
      <w:pPr>
        <w:spacing w:line="240" w:lineRule="auto"/>
      </w:pPr>
      <w:r>
        <w:separator/>
      </w:r>
    </w:p>
  </w:endnote>
  <w:endnote w:type="continuationSeparator" w:id="0">
    <w:p w14:paraId="537D0517" w14:textId="77777777" w:rsidR="00E46537" w:rsidRDefault="00E46537" w:rsidP="00EB69F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 w:name="Helvetica Neue">
    <w:altName w:val="Times New Roman"/>
    <w:charset w:val="00"/>
    <w:family w:val="auto"/>
    <w:pitch w:val="default"/>
  </w:font>
  <w:font w:name="Lato">
    <w:altName w:val="Times New Roman"/>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BC9006" w14:textId="77777777" w:rsidR="00E46537" w:rsidRDefault="00E46537" w:rsidP="00EB69FC">
      <w:pPr>
        <w:spacing w:line="240" w:lineRule="auto"/>
      </w:pPr>
      <w:r>
        <w:separator/>
      </w:r>
    </w:p>
  </w:footnote>
  <w:footnote w:type="continuationSeparator" w:id="0">
    <w:p w14:paraId="55C2867C" w14:textId="77777777" w:rsidR="00E46537" w:rsidRDefault="00E46537" w:rsidP="00EB69F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1CE1C" w14:textId="77777777" w:rsidR="00EB69FC" w:rsidRPr="00EB69FC" w:rsidRDefault="00EB69FC" w:rsidP="00EB69FC">
    <w:pPr>
      <w:pStyle w:val="Header"/>
      <w:jc w:val="center"/>
      <w:rPr>
        <w:rFonts w:asciiTheme="majorHAnsi" w:hAnsiTheme="majorHAnsi"/>
        <w:b/>
        <w:sz w:val="28"/>
        <w:szCs w:val="28"/>
      </w:rPr>
    </w:pPr>
    <w:r w:rsidRPr="00EB69FC">
      <w:rPr>
        <w:rFonts w:asciiTheme="majorHAnsi" w:hAnsiTheme="majorHAnsi"/>
        <w:b/>
        <w:sz w:val="28"/>
        <w:szCs w:val="28"/>
      </w:rPr>
      <w:t>Unit 5 Lesson Plan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54149F"/>
    <w:multiLevelType w:val="hybridMultilevel"/>
    <w:tmpl w:val="A60818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B748CC"/>
    <w:multiLevelType w:val="hybridMultilevel"/>
    <w:tmpl w:val="319A6E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EE4F26"/>
    <w:multiLevelType w:val="hybridMultilevel"/>
    <w:tmpl w:val="487649FC"/>
    <w:lvl w:ilvl="0" w:tplc="0409000F">
      <w:start w:val="1"/>
      <w:numFmt w:val="decimal"/>
      <w:lvlText w:val="%1."/>
      <w:lvlJc w:val="left"/>
      <w:pPr>
        <w:ind w:left="1260" w:hanging="360"/>
      </w:pPr>
    </w:lvl>
    <w:lvl w:ilvl="1" w:tplc="A6408A78">
      <w:start w:val="1"/>
      <w:numFmt w:val="lowerLetter"/>
      <w:lvlText w:val="%2."/>
      <w:lvlJc w:val="left"/>
      <w:pPr>
        <w:ind w:left="1980" w:hanging="360"/>
      </w:pPr>
      <w:rPr>
        <w:rFonts w:hint="default"/>
      </w:r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 w15:restartNumberingAfterBreak="0">
    <w:nsid w:val="274A0D82"/>
    <w:multiLevelType w:val="hybridMultilevel"/>
    <w:tmpl w:val="D084135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5106186"/>
    <w:multiLevelType w:val="hybridMultilevel"/>
    <w:tmpl w:val="225EF5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F365BC5"/>
    <w:multiLevelType w:val="hybridMultilevel"/>
    <w:tmpl w:val="D6F0631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B99288F"/>
    <w:multiLevelType w:val="hybridMultilevel"/>
    <w:tmpl w:val="0A1046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DB03912"/>
    <w:multiLevelType w:val="hybridMultilevel"/>
    <w:tmpl w:val="AAC4B896"/>
    <w:lvl w:ilvl="0" w:tplc="CCB4A692">
      <w:start w:val="1"/>
      <w:numFmt w:val="decimal"/>
      <w:lvlText w:val="%1."/>
      <w:lvlJc w:val="left"/>
      <w:pPr>
        <w:ind w:left="720" w:hanging="360"/>
      </w:pPr>
      <w:rPr>
        <w:rFonts w:eastAsia="Cambria" w:cs="Cambr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6"/>
  </w:num>
  <w:num w:numId="3">
    <w:abstractNumId w:val="2"/>
  </w:num>
  <w:num w:numId="4">
    <w:abstractNumId w:val="7"/>
  </w:num>
  <w:num w:numId="5">
    <w:abstractNumId w:val="4"/>
  </w:num>
  <w:num w:numId="6">
    <w:abstractNumId w:val="0"/>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352240"/>
    <w:rsid w:val="00352240"/>
    <w:rsid w:val="00381790"/>
    <w:rsid w:val="00507D06"/>
    <w:rsid w:val="0056677D"/>
    <w:rsid w:val="008045A1"/>
    <w:rsid w:val="00A34406"/>
    <w:rsid w:val="00E46537"/>
    <w:rsid w:val="00EB69FC"/>
    <w:rsid w:val="00F67362"/>
    <w:rsid w:val="07B881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00E8C"/>
  <w15:docId w15:val="{34A4CB0E-B9E4-4556-8729-533067C5F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paragraph" w:styleId="Heading7">
    <w:name w:val="heading 7"/>
    <w:basedOn w:val="Normal"/>
    <w:next w:val="Normal"/>
    <w:link w:val="Heading7Char"/>
    <w:uiPriority w:val="9"/>
    <w:unhideWhenUsed/>
    <w:qFormat/>
    <w:rsid w:val="00EB69FC"/>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Header">
    <w:name w:val="header"/>
    <w:basedOn w:val="Normal"/>
    <w:link w:val="HeaderChar"/>
    <w:uiPriority w:val="99"/>
    <w:unhideWhenUsed/>
    <w:rsid w:val="00EB69FC"/>
    <w:pPr>
      <w:tabs>
        <w:tab w:val="center" w:pos="4680"/>
        <w:tab w:val="right" w:pos="9360"/>
      </w:tabs>
      <w:spacing w:line="240" w:lineRule="auto"/>
    </w:pPr>
  </w:style>
  <w:style w:type="character" w:customStyle="1" w:styleId="HeaderChar">
    <w:name w:val="Header Char"/>
    <w:basedOn w:val="DefaultParagraphFont"/>
    <w:link w:val="Header"/>
    <w:uiPriority w:val="99"/>
    <w:rsid w:val="00EB69FC"/>
  </w:style>
  <w:style w:type="paragraph" w:styleId="Footer">
    <w:name w:val="footer"/>
    <w:basedOn w:val="Normal"/>
    <w:link w:val="FooterChar"/>
    <w:uiPriority w:val="99"/>
    <w:unhideWhenUsed/>
    <w:rsid w:val="00EB69FC"/>
    <w:pPr>
      <w:tabs>
        <w:tab w:val="center" w:pos="4680"/>
        <w:tab w:val="right" w:pos="9360"/>
      </w:tabs>
      <w:spacing w:line="240" w:lineRule="auto"/>
    </w:pPr>
  </w:style>
  <w:style w:type="character" w:customStyle="1" w:styleId="FooterChar">
    <w:name w:val="Footer Char"/>
    <w:basedOn w:val="DefaultParagraphFont"/>
    <w:link w:val="Footer"/>
    <w:uiPriority w:val="99"/>
    <w:rsid w:val="00EB69FC"/>
  </w:style>
  <w:style w:type="character" w:styleId="Hyperlink">
    <w:name w:val="Hyperlink"/>
    <w:basedOn w:val="DefaultParagraphFont"/>
    <w:uiPriority w:val="99"/>
    <w:unhideWhenUsed/>
    <w:rsid w:val="00EB69FC"/>
    <w:rPr>
      <w:color w:val="0563C1" w:themeColor="hyperlink"/>
      <w:u w:val="single"/>
    </w:rPr>
  </w:style>
  <w:style w:type="table" w:styleId="TableGrid">
    <w:name w:val="Table Grid"/>
    <w:basedOn w:val="TableNormal"/>
    <w:uiPriority w:val="39"/>
    <w:rsid w:val="00EB69FC"/>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7Char">
    <w:name w:val="Heading 7 Char"/>
    <w:basedOn w:val="DefaultParagraphFont"/>
    <w:link w:val="Heading7"/>
    <w:uiPriority w:val="9"/>
    <w:rsid w:val="00EB69FC"/>
    <w:rPr>
      <w:rFonts w:asciiTheme="majorHAnsi" w:eastAsiaTheme="majorEastAsia" w:hAnsiTheme="majorHAnsi" w:cstheme="majorBidi"/>
      <w:i/>
      <w:iCs/>
      <w:color w:val="1F4D78" w:themeColor="accent1" w:themeShade="7F"/>
    </w:rPr>
  </w:style>
  <w:style w:type="paragraph" w:styleId="ListParagraph">
    <w:name w:val="List Paragraph"/>
    <w:basedOn w:val="Normal"/>
    <w:uiPriority w:val="34"/>
    <w:qFormat/>
    <w:rsid w:val="00EB69FC"/>
    <w:pPr>
      <w:ind w:left="720"/>
      <w:contextualSpacing/>
    </w:pPr>
  </w:style>
  <w:style w:type="paragraph" w:styleId="BalloonText">
    <w:name w:val="Balloon Text"/>
    <w:basedOn w:val="Normal"/>
    <w:link w:val="BalloonTextChar"/>
    <w:uiPriority w:val="99"/>
    <w:semiHidden/>
    <w:unhideWhenUsed/>
    <w:rsid w:val="008045A1"/>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45A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image" Target="cid:image003.png@01D1E765.3EDC8E90" TargetMode="External"/><Relationship Id="rId3" Type="http://schemas.openxmlformats.org/officeDocument/2006/relationships/customXml" Target="../customXml/item3.xml"/><Relationship Id="rId21" Type="http://schemas.openxmlformats.org/officeDocument/2006/relationships/hyperlink" Target="http://www.wired.com/2014/10/robotic-followers/" TargetMode="Externa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image" Target="media/image11.png"/><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yperlink" Target="https://www.youtube.com/watch?v=diwDEAHm5ls"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youtube.com/watch?v=Js8bdidWZ40" TargetMode="External"/><Relationship Id="rId24" Type="http://schemas.openxmlformats.org/officeDocument/2006/relationships/image" Target="media/image10.png"/><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image" Target="media/image9.png"/><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hyperlink" Target="https://www.youtube.com/watch?v=6Beln84oOZ8" TargetMode="External"/><Relationship Id="rId27" Type="http://schemas.openxmlformats.org/officeDocument/2006/relationships/hyperlink" Target="http://creativecommons.org/licenses/by-sa/4.0/"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6DD3081CB64B2D4F8F2370307D362A92" ma:contentTypeVersion="1" ma:contentTypeDescription="Create a new document." ma:contentTypeScope="" ma:versionID="33157d11348a2c2159d96730b9ca64a7">
  <xsd:schema xmlns:xsd="http://www.w3.org/2001/XMLSchema" xmlns:xs="http://www.w3.org/2001/XMLSchema" xmlns:p="http://schemas.microsoft.com/office/2006/metadata/properties" xmlns:ns2="5c85acdc-a394-4ae0-8c72-fb4a95b3d573" xmlns:ns3="1e7aaee8-c399-46de-aa48-ced854d8e421" targetNamespace="http://schemas.microsoft.com/office/2006/metadata/properties" ma:root="true" ma:fieldsID="16fea678b47845e498ee5f98fabdc016" ns2:_="" ns3:_="">
    <xsd:import namespace="5c85acdc-a394-4ae0-8c72-fb4a95b3d573"/>
    <xsd:import namespace="1e7aaee8-c399-46de-aa48-ced854d8e421"/>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85acdc-a394-4ae0-8c72-fb4a95b3d57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e7aaee8-c399-46de-aa48-ced854d8e421" elementFormDefault="qualified">
    <xsd:import namespace="http://schemas.microsoft.com/office/2006/documentManagement/types"/>
    <xsd:import namespace="http://schemas.microsoft.com/office/infopath/2007/PartnerControls"/>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5c85acdc-a394-4ae0-8c72-fb4a95b3d573">FV3TYEPWNNQC-3235-11555</_dlc_DocId>
    <_dlc_DocIdUrl xmlns="5c85acdc-a394-4ae0-8c72-fb4a95b3d573">
      <Url>https://sharepoint.mathworks.com/marketing/edu/els/_layouts/15/DocIdRedir.aspx?ID=FV3TYEPWNNQC-3235-11555</Url>
      <Description>FV3TYEPWNNQC-3235-11555</Description>
    </_dlc_DocIdUrl>
  </documentManagement>
</p:properties>
</file>

<file path=customXml/itemProps1.xml><?xml version="1.0" encoding="utf-8"?>
<ds:datastoreItem xmlns:ds="http://schemas.openxmlformats.org/officeDocument/2006/customXml" ds:itemID="{155FBE79-483A-4F96-B2AF-DC04C009BF9F}">
  <ds:schemaRefs>
    <ds:schemaRef ds:uri="http://schemas.microsoft.com/sharepoint/v3/contenttype/forms"/>
  </ds:schemaRefs>
</ds:datastoreItem>
</file>

<file path=customXml/itemProps2.xml><?xml version="1.0" encoding="utf-8"?>
<ds:datastoreItem xmlns:ds="http://schemas.openxmlformats.org/officeDocument/2006/customXml" ds:itemID="{A6B3F266-19DB-4170-A010-F862E30C72F8}">
  <ds:schemaRefs>
    <ds:schemaRef ds:uri="http://schemas.microsoft.com/sharepoint/events"/>
  </ds:schemaRefs>
</ds:datastoreItem>
</file>

<file path=customXml/itemProps3.xml><?xml version="1.0" encoding="utf-8"?>
<ds:datastoreItem xmlns:ds="http://schemas.openxmlformats.org/officeDocument/2006/customXml" ds:itemID="{2D7F461B-3037-44CE-A215-B8BD399053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85acdc-a394-4ae0-8c72-fb4a95b3d573"/>
    <ds:schemaRef ds:uri="1e7aaee8-c399-46de-aa48-ced854d8e4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3FA4656-1DDF-41E1-9104-28D6A81DB923}">
  <ds:schemaRefs>
    <ds:schemaRef ds:uri="http://schemas.microsoft.com/office/infopath/2007/PartnerControls"/>
    <ds:schemaRef ds:uri="5c85acdc-a394-4ae0-8c72-fb4a95b3d573"/>
    <ds:schemaRef ds:uri="http://purl.org/dc/dcmitype/"/>
    <ds:schemaRef ds:uri="http://purl.org/dc/elements/1.1/"/>
    <ds:schemaRef ds:uri="http://schemas.microsoft.com/office/2006/documentManagement/types"/>
    <ds:schemaRef ds:uri="http://schemas.openxmlformats.org/package/2006/metadata/core-properties"/>
    <ds:schemaRef ds:uri="http://schemas.microsoft.com/office/2006/metadata/properties"/>
    <ds:schemaRef ds:uri="1e7aaee8-c399-46de-aa48-ced854d8e421"/>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9</Pages>
  <Words>1018</Words>
  <Characters>5805</Characters>
  <Application>Microsoft Office Word</Application>
  <DocSecurity>0</DocSecurity>
  <Lines>48</Lines>
  <Paragraphs>13</Paragraphs>
  <ScaleCrop>false</ScaleCrop>
  <Company/>
  <LinksUpToDate>false</LinksUpToDate>
  <CharactersWithSpaces>6810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Akash Gopisetty</cp:lastModifiedBy>
  <cp:revision>8</cp:revision>
  <dcterms:created xsi:type="dcterms:W3CDTF">2016-08-12T15:03:00Z</dcterms:created>
  <dcterms:modified xsi:type="dcterms:W3CDTF">2016-10-12T19:54:00Z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0x0101006DD3081CB64B2D4F8F2370307D362A92</vt:lpwstr>
  </property>
  <property fmtid="{D5CDD505-2E9C-101B-9397-08002B2CF9AE}" pid="3" name="_dlc_DocIdItemGuid">
    <vt:lpwstr>46373bcf-25bd-4a8b-ba62-ab31fdea7297</vt:lpwstr>
  </property>
</Properties>
</file>